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E015B" w:rsidRPr="00CC3617" w:rsidRDefault="002E015B" w:rsidP="00025937">
      <w:pPr>
        <w:jc w:val="center"/>
        <w:rPr>
          <w:rFonts w:ascii="Trebuchet MS" w:hAnsi="Trebuchet MS"/>
          <w:b/>
          <w:bCs/>
          <w:color w:val="1F3864" w:themeColor="accent1" w:themeShade="80"/>
          <w:lang w:val="ro-RO"/>
        </w:rPr>
      </w:pPr>
      <w:r w:rsidRPr="00CC3617">
        <w:rPr>
          <w:rFonts w:ascii="Trebuchet MS" w:hAnsi="Trebuchet MS"/>
          <w:b/>
          <w:bCs/>
          <w:color w:val="1F3864" w:themeColor="accent1" w:themeShade="80"/>
          <w:lang w:val="ro-RO"/>
        </w:rPr>
        <w:t xml:space="preserve">Anexa </w:t>
      </w:r>
      <w:r w:rsidR="00CC3617" w:rsidRPr="00CC3617">
        <w:rPr>
          <w:rFonts w:ascii="Trebuchet MS" w:hAnsi="Trebuchet MS"/>
          <w:b/>
          <w:bCs/>
          <w:color w:val="1F3864" w:themeColor="accent1" w:themeShade="80"/>
          <w:lang w:val="ro-RO"/>
        </w:rPr>
        <w:t>2</w:t>
      </w:r>
      <w:r w:rsidRPr="00CC3617">
        <w:rPr>
          <w:rFonts w:ascii="Trebuchet MS" w:hAnsi="Trebuchet MS"/>
          <w:b/>
          <w:bCs/>
          <w:color w:val="1F3864" w:themeColor="accent1" w:themeShade="80"/>
          <w:lang w:val="ro-RO"/>
        </w:rPr>
        <w:t xml:space="preserve"> la Ghidul Solicitantului Condiții Specifice - „Sprijin pregătitor pentru elaborarea Strategiilor de Dezvoltare Locală în orașe/municipii cu o populație de peste 20.000 locuitori“</w:t>
      </w:r>
    </w:p>
    <w:p w:rsidR="003E5051" w:rsidRPr="00CC3617" w:rsidRDefault="003E5051" w:rsidP="00025937">
      <w:pPr>
        <w:jc w:val="both"/>
        <w:rPr>
          <w:rFonts w:ascii="Trebuchet MS" w:hAnsi="Trebuchet MS"/>
          <w:color w:val="1F3864" w:themeColor="accent1" w:themeShade="80"/>
          <w:lang w:val="ro-RO"/>
        </w:rPr>
      </w:pPr>
    </w:p>
    <w:p w:rsidR="00025937" w:rsidRPr="00CC3617" w:rsidRDefault="00025937" w:rsidP="00025937">
      <w:pPr>
        <w:pStyle w:val="Heading2"/>
        <w:jc w:val="both"/>
        <w:rPr>
          <w:rFonts w:ascii="Trebuchet MS" w:hAnsi="Trebuchet MS"/>
          <w:b/>
          <w:bCs/>
          <w:color w:val="1F3864" w:themeColor="accent1" w:themeShade="80"/>
          <w:sz w:val="22"/>
          <w:szCs w:val="22"/>
          <w:lang w:val="ro-RO"/>
        </w:rPr>
      </w:pPr>
      <w:r w:rsidRPr="00CC3617">
        <w:rPr>
          <w:rFonts w:ascii="Trebuchet MS" w:hAnsi="Trebuchet MS"/>
          <w:b/>
          <w:bCs/>
          <w:color w:val="1F3864" w:themeColor="accent1" w:themeShade="80"/>
          <w:sz w:val="22"/>
          <w:szCs w:val="22"/>
          <w:lang w:val="ro-RO"/>
        </w:rPr>
        <w:t xml:space="preserve">Criterii de evaluare tehnică </w:t>
      </w:r>
      <w:proofErr w:type="spellStart"/>
      <w:r w:rsidRPr="00CC3617">
        <w:rPr>
          <w:rFonts w:ascii="Trebuchet MS" w:hAnsi="Trebuchet MS"/>
          <w:b/>
          <w:bCs/>
          <w:color w:val="1F3864" w:themeColor="accent1" w:themeShade="80"/>
          <w:sz w:val="22"/>
          <w:szCs w:val="22"/>
          <w:lang w:val="ro-RO"/>
        </w:rPr>
        <w:t>şi</w:t>
      </w:r>
      <w:proofErr w:type="spellEnd"/>
      <w:r w:rsidRPr="00CC3617">
        <w:rPr>
          <w:rFonts w:ascii="Trebuchet MS" w:hAnsi="Trebuchet MS"/>
          <w:b/>
          <w:bCs/>
          <w:color w:val="1F3864" w:themeColor="accent1" w:themeShade="80"/>
          <w:sz w:val="22"/>
          <w:szCs w:val="22"/>
          <w:lang w:val="ro-RO"/>
        </w:rPr>
        <w:t xml:space="preserve"> financiară calitativă – P01 DLRC - Sprijin Pregătitor</w:t>
      </w:r>
    </w:p>
    <w:tbl>
      <w:tblPr>
        <w:tblW w:w="6016" w:type="pct"/>
        <w:tblInd w:w="-905" w:type="dxa"/>
        <w:tblLook w:val="0000" w:firstRow="0" w:lastRow="0" w:firstColumn="0" w:lastColumn="0" w:noHBand="0" w:noVBand="0"/>
      </w:tblPr>
      <w:tblGrid>
        <w:gridCol w:w="810"/>
        <w:gridCol w:w="3868"/>
        <w:gridCol w:w="5132"/>
        <w:gridCol w:w="1440"/>
      </w:tblGrid>
      <w:tr w:rsidR="00CC3617" w:rsidRPr="00CC3617" w:rsidTr="00025937">
        <w:trPr>
          <w:tblHeader/>
        </w:trPr>
        <w:tc>
          <w:tcPr>
            <w:tcW w:w="360" w:type="pct"/>
            <w:tcBorders>
              <w:top w:val="single" w:sz="4" w:space="0" w:color="000000"/>
              <w:left w:val="single" w:sz="4" w:space="0" w:color="000000"/>
              <w:bottom w:val="single" w:sz="4" w:space="0" w:color="000000"/>
              <w:right w:val="single" w:sz="4" w:space="0" w:color="000000"/>
            </w:tcBorders>
            <w:shd w:val="clear" w:color="auto" w:fill="B4C6E7"/>
          </w:tcPr>
          <w:p w:rsidR="00025937" w:rsidRPr="00CC3617" w:rsidRDefault="00025937" w:rsidP="00025937">
            <w:pPr>
              <w:spacing w:before="120" w:after="120" w:line="240" w:lineRule="auto"/>
              <w:jc w:val="both"/>
              <w:rPr>
                <w:rFonts w:ascii="Trebuchet MS" w:eastAsia="MS Mincho" w:hAnsi="Trebuchet MS" w:cs="Arial"/>
                <w:b/>
                <w:color w:val="1F3864" w:themeColor="accent1" w:themeShade="80"/>
                <w:lang w:val="ro-RO"/>
              </w:rPr>
            </w:pPr>
            <w:r w:rsidRPr="00CC3617">
              <w:rPr>
                <w:rFonts w:ascii="Trebuchet MS" w:eastAsia="MS Mincho" w:hAnsi="Trebuchet MS" w:cs="Arial"/>
                <w:b/>
                <w:color w:val="1F3864" w:themeColor="accent1" w:themeShade="80"/>
                <w:lang w:val="ro-RO"/>
              </w:rPr>
              <w:t>Nr. crt.</w:t>
            </w:r>
          </w:p>
        </w:tc>
        <w:tc>
          <w:tcPr>
            <w:tcW w:w="1719" w:type="pct"/>
            <w:tcBorders>
              <w:top w:val="single" w:sz="4" w:space="0" w:color="000000"/>
              <w:left w:val="single" w:sz="4" w:space="0" w:color="000000"/>
              <w:bottom w:val="single" w:sz="4" w:space="0" w:color="000000"/>
              <w:right w:val="single" w:sz="4" w:space="0" w:color="000000"/>
            </w:tcBorders>
            <w:shd w:val="clear" w:color="auto" w:fill="B4C6E7"/>
          </w:tcPr>
          <w:p w:rsidR="00025937" w:rsidRPr="00CC3617" w:rsidRDefault="00025937" w:rsidP="00025937">
            <w:pPr>
              <w:spacing w:before="120" w:after="120" w:line="240" w:lineRule="auto"/>
              <w:jc w:val="both"/>
              <w:rPr>
                <w:rFonts w:ascii="Trebuchet MS" w:eastAsia="MS Mincho" w:hAnsi="Trebuchet MS" w:cs="Arial"/>
                <w:b/>
                <w:color w:val="1F3864" w:themeColor="accent1" w:themeShade="80"/>
                <w:lang w:val="ro-RO"/>
              </w:rPr>
            </w:pPr>
            <w:r w:rsidRPr="00CC3617">
              <w:rPr>
                <w:rFonts w:ascii="Trebuchet MS" w:eastAsia="MS Mincho" w:hAnsi="Trebuchet MS" w:cs="Arial"/>
                <w:b/>
                <w:color w:val="1F3864" w:themeColor="accent1" w:themeShade="80"/>
                <w:lang w:val="ro-RO"/>
              </w:rPr>
              <w:t>Criterii de evaluare și selec</w:t>
            </w:r>
            <w:r w:rsidRPr="00CC3617">
              <w:rPr>
                <w:rFonts w:ascii="Trebuchet MS" w:eastAsia="MS Mincho" w:hAnsi="Trebuchet MS"/>
                <w:b/>
                <w:color w:val="1F3864" w:themeColor="accent1" w:themeShade="80"/>
                <w:lang w:val="ro-RO"/>
              </w:rPr>
              <w:t>ț</w:t>
            </w:r>
            <w:r w:rsidRPr="00CC3617">
              <w:rPr>
                <w:rFonts w:ascii="Trebuchet MS" w:eastAsia="MS Mincho" w:hAnsi="Trebuchet MS" w:cs="Arial"/>
                <w:b/>
                <w:color w:val="1F3864" w:themeColor="accent1" w:themeShade="80"/>
                <w:lang w:val="ro-RO"/>
              </w:rPr>
              <w:t>ie</w:t>
            </w:r>
          </w:p>
        </w:tc>
        <w:tc>
          <w:tcPr>
            <w:tcW w:w="2281" w:type="pct"/>
            <w:tcBorders>
              <w:top w:val="single" w:sz="4" w:space="0" w:color="000000"/>
              <w:left w:val="single" w:sz="4" w:space="0" w:color="000000"/>
              <w:bottom w:val="single" w:sz="4" w:space="0" w:color="000000"/>
              <w:right w:val="single" w:sz="4" w:space="0" w:color="000000"/>
            </w:tcBorders>
            <w:shd w:val="clear" w:color="auto" w:fill="B4C6E7"/>
          </w:tcPr>
          <w:p w:rsidR="00025937" w:rsidRPr="00CC3617" w:rsidRDefault="00025937" w:rsidP="00025937">
            <w:pPr>
              <w:spacing w:before="120" w:after="120" w:line="240" w:lineRule="auto"/>
              <w:jc w:val="both"/>
              <w:rPr>
                <w:rFonts w:ascii="Trebuchet MS" w:eastAsia="MS Mincho" w:hAnsi="Trebuchet MS" w:cs="Arial"/>
                <w:b/>
                <w:color w:val="1F3864" w:themeColor="accent1" w:themeShade="80"/>
                <w:lang w:val="ro-RO"/>
              </w:rPr>
            </w:pPr>
            <w:r w:rsidRPr="00CC3617">
              <w:rPr>
                <w:rFonts w:ascii="Trebuchet MS" w:eastAsia="MS Mincho" w:hAnsi="Trebuchet MS" w:cs="Arial"/>
                <w:b/>
                <w:color w:val="1F3864" w:themeColor="accent1" w:themeShade="80"/>
                <w:lang w:val="ro-RO"/>
              </w:rPr>
              <w:t>Explica</w:t>
            </w:r>
            <w:r w:rsidRPr="00CC3617">
              <w:rPr>
                <w:rFonts w:ascii="Trebuchet MS" w:eastAsia="MS Mincho" w:hAnsi="Trebuchet MS"/>
                <w:b/>
                <w:color w:val="1F3864" w:themeColor="accent1" w:themeShade="80"/>
                <w:lang w:val="ro-RO"/>
              </w:rPr>
              <w:t>ț</w:t>
            </w:r>
            <w:r w:rsidRPr="00CC3617">
              <w:rPr>
                <w:rFonts w:ascii="Trebuchet MS" w:eastAsia="MS Mincho" w:hAnsi="Trebuchet MS" w:cs="Arial"/>
                <w:b/>
                <w:color w:val="1F3864" w:themeColor="accent1" w:themeShade="80"/>
                <w:lang w:val="ro-RO"/>
              </w:rPr>
              <w:t>ii</w:t>
            </w:r>
          </w:p>
        </w:tc>
        <w:tc>
          <w:tcPr>
            <w:tcW w:w="640" w:type="pct"/>
            <w:tcBorders>
              <w:top w:val="single" w:sz="4" w:space="0" w:color="000000"/>
              <w:left w:val="single" w:sz="4" w:space="0" w:color="000000"/>
              <w:bottom w:val="single" w:sz="4" w:space="0" w:color="000000"/>
              <w:right w:val="single" w:sz="4" w:space="0" w:color="000000"/>
            </w:tcBorders>
            <w:shd w:val="clear" w:color="auto" w:fill="B4C6E7"/>
          </w:tcPr>
          <w:p w:rsidR="00025937" w:rsidRPr="00CC3617" w:rsidRDefault="00025937" w:rsidP="00025937">
            <w:pPr>
              <w:spacing w:before="120" w:after="120" w:line="240" w:lineRule="auto"/>
              <w:jc w:val="both"/>
              <w:rPr>
                <w:rFonts w:ascii="Trebuchet MS" w:hAnsi="Trebuchet MS"/>
                <w:color w:val="1F3864" w:themeColor="accent1" w:themeShade="80"/>
                <w:lang w:val="ro-RO"/>
              </w:rPr>
            </w:pPr>
            <w:r w:rsidRPr="00CC3617">
              <w:rPr>
                <w:rFonts w:ascii="Trebuchet MS" w:eastAsia="MS Mincho" w:hAnsi="Trebuchet MS" w:cs="Arial"/>
                <w:b/>
                <w:color w:val="1F3864" w:themeColor="accent1" w:themeShade="80"/>
                <w:lang w:val="ro-RO"/>
              </w:rPr>
              <w:t>Punctaj</w:t>
            </w:r>
          </w:p>
        </w:tc>
      </w:tr>
      <w:tr w:rsidR="00CC3617" w:rsidRPr="00CC3617" w:rsidTr="00025937">
        <w:tc>
          <w:tcPr>
            <w:tcW w:w="360" w:type="pct"/>
            <w:tcBorders>
              <w:top w:val="single" w:sz="4" w:space="0" w:color="000000"/>
              <w:left w:val="single" w:sz="4" w:space="0" w:color="000000"/>
              <w:bottom w:val="single" w:sz="4" w:space="0" w:color="000000"/>
              <w:right w:val="single" w:sz="4" w:space="0" w:color="000000"/>
            </w:tcBorders>
            <w:shd w:val="clear" w:color="auto" w:fill="D9E2F3"/>
          </w:tcPr>
          <w:p w:rsidR="00025937" w:rsidRPr="00CC3617" w:rsidRDefault="00025937" w:rsidP="00025937">
            <w:pPr>
              <w:spacing w:before="120" w:after="120" w:line="240" w:lineRule="auto"/>
              <w:jc w:val="both"/>
              <w:rPr>
                <w:rFonts w:ascii="Trebuchet MS" w:hAnsi="Trebuchet MS" w:cs="Arial"/>
                <w:b/>
                <w:bCs/>
                <w:color w:val="1F3864" w:themeColor="accent1" w:themeShade="80"/>
                <w:lang w:val="ro-RO"/>
              </w:rPr>
            </w:pPr>
            <w:r w:rsidRPr="00CC3617">
              <w:rPr>
                <w:rFonts w:ascii="Trebuchet MS" w:eastAsia="MS Mincho" w:hAnsi="Trebuchet MS" w:cs="Arial"/>
                <w:b/>
                <w:color w:val="1F3864" w:themeColor="accent1" w:themeShade="80"/>
                <w:lang w:val="ro-RO"/>
              </w:rPr>
              <w:t>1</w:t>
            </w:r>
          </w:p>
        </w:tc>
        <w:tc>
          <w:tcPr>
            <w:tcW w:w="4000" w:type="pct"/>
            <w:gridSpan w:val="2"/>
            <w:tcBorders>
              <w:top w:val="single" w:sz="4" w:space="0" w:color="000000"/>
              <w:left w:val="single" w:sz="4" w:space="0" w:color="000000"/>
              <w:bottom w:val="single" w:sz="4" w:space="0" w:color="000000"/>
              <w:right w:val="single" w:sz="4" w:space="0" w:color="000000"/>
            </w:tcBorders>
            <w:shd w:val="clear" w:color="auto" w:fill="D9E2F3"/>
          </w:tcPr>
          <w:p w:rsidR="00025937" w:rsidRPr="00CC3617" w:rsidRDefault="00025937" w:rsidP="00025937">
            <w:pPr>
              <w:spacing w:before="120" w:after="120" w:line="240" w:lineRule="auto"/>
              <w:jc w:val="both"/>
              <w:rPr>
                <w:rFonts w:ascii="Trebuchet MS" w:hAnsi="Trebuchet MS" w:cs="Arial"/>
                <w:b/>
                <w:i/>
                <w:color w:val="1F3864" w:themeColor="accent1" w:themeShade="80"/>
                <w:lang w:val="ro-RO"/>
              </w:rPr>
            </w:pPr>
            <w:r w:rsidRPr="00CC3617">
              <w:rPr>
                <w:rFonts w:ascii="Trebuchet MS" w:hAnsi="Trebuchet MS" w:cs="Arial"/>
                <w:b/>
                <w:bCs/>
                <w:color w:val="1F3864" w:themeColor="accent1" w:themeShade="80"/>
                <w:lang w:val="ro-RO"/>
              </w:rPr>
              <w:t>RELEVAN</w:t>
            </w:r>
            <w:r w:rsidRPr="00CC3617">
              <w:rPr>
                <w:rFonts w:ascii="Trebuchet MS" w:hAnsi="Trebuchet MS"/>
                <w:b/>
                <w:bCs/>
                <w:color w:val="1F3864" w:themeColor="accent1" w:themeShade="80"/>
                <w:lang w:val="ro-RO"/>
              </w:rPr>
              <w:t>Ț</w:t>
            </w:r>
            <w:r w:rsidRPr="00CC3617">
              <w:rPr>
                <w:rFonts w:ascii="Trebuchet MS" w:hAnsi="Trebuchet MS" w:cs="Arial"/>
                <w:b/>
                <w:bCs/>
                <w:color w:val="1F3864" w:themeColor="accent1" w:themeShade="80"/>
                <w:lang w:val="ro-RO"/>
              </w:rPr>
              <w:t xml:space="preserve">Ă </w:t>
            </w:r>
            <w:r w:rsidRPr="00CC3617">
              <w:rPr>
                <w:rFonts w:ascii="Trebuchet MS" w:hAnsi="Trebuchet MS" w:cs="Arial"/>
                <w:color w:val="1F3864" w:themeColor="accent1" w:themeShade="80"/>
                <w:lang w:val="ro-RO"/>
              </w:rPr>
              <w:t>– măsura în care proiectul contribuie la realizarea obiectivelor PIDS și ale documentelor strategice relevante.</w:t>
            </w:r>
          </w:p>
          <w:p w:rsidR="00025937" w:rsidRPr="00CC3617" w:rsidRDefault="00025937" w:rsidP="00025937">
            <w:pPr>
              <w:spacing w:before="120" w:after="120" w:line="240" w:lineRule="auto"/>
              <w:jc w:val="both"/>
              <w:rPr>
                <w:rFonts w:ascii="Trebuchet MS" w:eastAsia="MS Mincho" w:hAnsi="Trebuchet MS" w:cs="Arial"/>
                <w:color w:val="1F3864" w:themeColor="accent1" w:themeShade="80"/>
                <w:lang w:val="ro-RO"/>
              </w:rPr>
            </w:pPr>
          </w:p>
        </w:tc>
        <w:tc>
          <w:tcPr>
            <w:tcW w:w="640" w:type="pct"/>
            <w:tcBorders>
              <w:top w:val="single" w:sz="4" w:space="0" w:color="000000"/>
              <w:left w:val="single" w:sz="4" w:space="0" w:color="000000"/>
              <w:bottom w:val="single" w:sz="4" w:space="0" w:color="000000"/>
              <w:right w:val="single" w:sz="4" w:space="0" w:color="000000"/>
            </w:tcBorders>
            <w:shd w:val="clear" w:color="auto" w:fill="D9E2F3"/>
          </w:tcPr>
          <w:p w:rsidR="00025937" w:rsidRPr="00CC3617" w:rsidRDefault="00025937" w:rsidP="00025937">
            <w:pPr>
              <w:spacing w:before="120" w:after="120" w:line="240" w:lineRule="auto"/>
              <w:jc w:val="both"/>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Max. 30</w:t>
            </w:r>
          </w:p>
          <w:p w:rsidR="00025937" w:rsidRPr="00CC3617" w:rsidRDefault="00025937" w:rsidP="00025937">
            <w:pPr>
              <w:spacing w:before="120" w:after="120" w:line="240" w:lineRule="auto"/>
              <w:jc w:val="both"/>
              <w:rPr>
                <w:rFonts w:ascii="Trebuchet MS" w:hAnsi="Trebuchet MS"/>
                <w:color w:val="1F3864" w:themeColor="accent1" w:themeShade="80"/>
                <w:lang w:val="ro-RO"/>
              </w:rPr>
            </w:pPr>
            <w:r w:rsidRPr="00CC3617">
              <w:rPr>
                <w:rFonts w:ascii="Trebuchet MS" w:eastAsia="MS Mincho" w:hAnsi="Trebuchet MS" w:cs="Arial"/>
                <w:color w:val="1F3864" w:themeColor="accent1" w:themeShade="80"/>
                <w:lang w:val="ro-RO"/>
              </w:rPr>
              <w:t>Min. 21</w:t>
            </w:r>
          </w:p>
        </w:tc>
      </w:tr>
      <w:tr w:rsidR="00CC3617" w:rsidRPr="00CC3617" w:rsidTr="00025937">
        <w:tc>
          <w:tcPr>
            <w:tcW w:w="360"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hAnsi="Trebuchet MS" w:cs="Arial"/>
                <w:color w:val="1F3864" w:themeColor="accent1" w:themeShade="80"/>
                <w:lang w:val="ro-RO"/>
              </w:rPr>
            </w:pPr>
            <w:r w:rsidRPr="00CC3617">
              <w:rPr>
                <w:rFonts w:ascii="Trebuchet MS" w:eastAsia="MS Mincho" w:hAnsi="Trebuchet MS" w:cs="Arial"/>
                <w:color w:val="1F3864" w:themeColor="accent1" w:themeShade="80"/>
                <w:lang w:val="ro-RO"/>
              </w:rPr>
              <w:t>1.1</w:t>
            </w:r>
          </w:p>
        </w:tc>
        <w:tc>
          <w:tcPr>
            <w:tcW w:w="1719"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eastAsia="MS Mincho" w:hAnsi="Trebuchet MS" w:cs="Arial"/>
                <w:color w:val="1F3864" w:themeColor="accent1" w:themeShade="80"/>
                <w:lang w:val="ro-RO"/>
              </w:rPr>
            </w:pPr>
            <w:r w:rsidRPr="00CC3617">
              <w:rPr>
                <w:rFonts w:ascii="Trebuchet MS" w:hAnsi="Trebuchet MS" w:cs="Arial"/>
                <w:color w:val="1F3864" w:themeColor="accent1" w:themeShade="80"/>
                <w:lang w:val="ro-RO"/>
              </w:rPr>
              <w:t>Proiectul contribuie la îndeplinirea obiectivelor din documentele strategice relevante pentru proiect</w:t>
            </w:r>
            <w:r w:rsidRPr="00CC3617">
              <w:rPr>
                <w:rStyle w:val="FootnoteReference"/>
                <w:rFonts w:ascii="Trebuchet MS" w:hAnsi="Trebuchet MS" w:cs="Arial"/>
                <w:color w:val="1F3864" w:themeColor="accent1" w:themeShade="80"/>
                <w:lang w:val="ro-RO"/>
              </w:rPr>
              <w:footnoteReference w:id="1"/>
            </w:r>
            <w:r w:rsidRPr="00CC3617">
              <w:rPr>
                <w:rFonts w:ascii="Trebuchet MS" w:hAnsi="Trebuchet MS" w:cs="Arial"/>
                <w:b/>
                <w:color w:val="1F3864" w:themeColor="accent1" w:themeShade="80"/>
                <w:lang w:val="ro-RO"/>
              </w:rPr>
              <w:t>.</w:t>
            </w:r>
          </w:p>
        </w:tc>
        <w:tc>
          <w:tcPr>
            <w:tcW w:w="2281"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Proiectul se încadrează în strategiile aferente domeniului, existente la nivel european, na</w:t>
            </w:r>
            <w:r w:rsidRPr="00CC3617">
              <w:rPr>
                <w:rFonts w:ascii="Trebuchet MS" w:eastAsia="MS Mincho" w:hAnsi="Trebuchet MS"/>
                <w:color w:val="1F3864" w:themeColor="accent1" w:themeShade="80"/>
                <w:lang w:val="ro-RO"/>
              </w:rPr>
              <w:t>ț</w:t>
            </w:r>
            <w:r w:rsidRPr="00CC3617">
              <w:rPr>
                <w:rFonts w:ascii="Trebuchet MS" w:eastAsia="MS Mincho" w:hAnsi="Trebuchet MS" w:cs="Arial"/>
                <w:color w:val="1F3864" w:themeColor="accent1" w:themeShade="80"/>
                <w:lang w:val="ro-RO"/>
              </w:rPr>
              <w:t>ional, regional, local, institu</w:t>
            </w:r>
            <w:r w:rsidRPr="00CC3617">
              <w:rPr>
                <w:rFonts w:ascii="Trebuchet MS" w:eastAsia="MS Mincho" w:hAnsi="Trebuchet MS"/>
                <w:color w:val="1F3864" w:themeColor="accent1" w:themeShade="80"/>
                <w:lang w:val="ro-RO"/>
              </w:rPr>
              <w:t>ț</w:t>
            </w:r>
            <w:r w:rsidRPr="00CC3617">
              <w:rPr>
                <w:rFonts w:ascii="Trebuchet MS" w:eastAsia="MS Mincho" w:hAnsi="Trebuchet MS" w:cs="Arial"/>
                <w:color w:val="1F3864" w:themeColor="accent1" w:themeShade="80"/>
                <w:lang w:val="ro-RO"/>
              </w:rPr>
              <w:t>ional, după caz, prin obiectivele, activită</w:t>
            </w:r>
            <w:r w:rsidRPr="00CC3617">
              <w:rPr>
                <w:rFonts w:ascii="Trebuchet MS" w:eastAsia="MS Mincho" w:hAnsi="Trebuchet MS"/>
                <w:color w:val="1F3864" w:themeColor="accent1" w:themeShade="80"/>
                <w:lang w:val="ro-RO"/>
              </w:rPr>
              <w:t>ț</w:t>
            </w:r>
            <w:r w:rsidRPr="00CC3617">
              <w:rPr>
                <w:rFonts w:ascii="Trebuchet MS" w:eastAsia="MS Mincho" w:hAnsi="Trebuchet MS" w:cs="Arial"/>
                <w:color w:val="1F3864" w:themeColor="accent1" w:themeShade="80"/>
                <w:lang w:val="ro-RO"/>
              </w:rPr>
              <w:t xml:space="preserve">ile </w:t>
            </w:r>
            <w:proofErr w:type="spellStart"/>
            <w:r w:rsidRPr="00CC3617">
              <w:rPr>
                <w:rFonts w:ascii="Trebuchet MS" w:eastAsia="MS Mincho" w:hAnsi="Trebuchet MS" w:cs="Arial"/>
                <w:color w:val="1F3864" w:themeColor="accent1" w:themeShade="80"/>
                <w:lang w:val="ro-RO"/>
              </w:rPr>
              <w:t>şi</w:t>
            </w:r>
            <w:proofErr w:type="spellEnd"/>
            <w:r w:rsidRPr="00CC3617">
              <w:rPr>
                <w:rFonts w:ascii="Trebuchet MS" w:eastAsia="MS Mincho" w:hAnsi="Trebuchet MS" w:cs="Arial"/>
                <w:color w:val="1F3864" w:themeColor="accent1" w:themeShade="80"/>
                <w:lang w:val="ro-RO"/>
              </w:rPr>
              <w:t xml:space="preserve"> rezultatele propuse.</w:t>
            </w:r>
          </w:p>
        </w:tc>
        <w:tc>
          <w:tcPr>
            <w:tcW w:w="640" w:type="pct"/>
            <w:tcBorders>
              <w:top w:val="single" w:sz="4" w:space="0" w:color="000000"/>
              <w:left w:val="single" w:sz="4" w:space="0" w:color="000000"/>
              <w:bottom w:val="single" w:sz="4" w:space="0" w:color="000000"/>
              <w:right w:val="single" w:sz="4" w:space="0" w:color="000000"/>
            </w:tcBorders>
          </w:tcPr>
          <w:p w:rsidR="00025937" w:rsidRPr="00CC3617" w:rsidRDefault="006924D5" w:rsidP="00025937">
            <w:pPr>
              <w:spacing w:before="120" w:after="120" w:line="240" w:lineRule="auto"/>
              <w:jc w:val="center"/>
              <w:rPr>
                <w:rFonts w:ascii="Trebuchet MS" w:hAnsi="Trebuchet MS"/>
                <w:color w:val="1F3864" w:themeColor="accent1" w:themeShade="80"/>
                <w:lang w:val="ro-RO"/>
              </w:rPr>
            </w:pPr>
            <w:r w:rsidRPr="00CC3617">
              <w:rPr>
                <w:rFonts w:ascii="Trebuchet MS" w:hAnsi="Trebuchet MS"/>
                <w:color w:val="1F3864" w:themeColor="accent1" w:themeShade="80"/>
                <w:lang w:val="ro-RO"/>
              </w:rPr>
              <w:t>7</w:t>
            </w:r>
          </w:p>
        </w:tc>
      </w:tr>
      <w:tr w:rsidR="00CC3617" w:rsidRPr="00CC3617" w:rsidTr="00025937">
        <w:tc>
          <w:tcPr>
            <w:tcW w:w="360"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1.2</w:t>
            </w:r>
          </w:p>
        </w:tc>
        <w:tc>
          <w:tcPr>
            <w:tcW w:w="1719"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hAnsi="Trebuchet MS" w:cs="Arial"/>
                <w:color w:val="1F3864" w:themeColor="accent1" w:themeShade="80"/>
                <w:lang w:val="ro-RO"/>
              </w:rPr>
            </w:pPr>
            <w:r w:rsidRPr="00CC3617">
              <w:rPr>
                <w:rFonts w:ascii="Trebuchet MS" w:hAnsi="Trebuchet MS" w:cs="Arial"/>
                <w:color w:val="1F3864" w:themeColor="accent1" w:themeShade="80"/>
                <w:lang w:val="ro-RO"/>
              </w:rPr>
              <w:t>Obiectivele proiectului sunt corelate cu obiectivele specific din cadrul PIDS</w:t>
            </w:r>
          </w:p>
        </w:tc>
        <w:tc>
          <w:tcPr>
            <w:tcW w:w="2281"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C3617">
              <w:rPr>
                <w:rFonts w:ascii="Trebuchet MS" w:hAnsi="Trebuchet MS"/>
                <w:color w:val="1F3864" w:themeColor="accent1" w:themeShade="80"/>
                <w:lang w:val="ro-RO"/>
              </w:rPr>
              <w:t>Obiectivele sunt identificate și sunt corelate cu obiectivele  specifice cuprinse în Program</w:t>
            </w:r>
          </w:p>
        </w:tc>
        <w:tc>
          <w:tcPr>
            <w:tcW w:w="640" w:type="pct"/>
            <w:tcBorders>
              <w:top w:val="single" w:sz="4" w:space="0" w:color="000000"/>
              <w:left w:val="single" w:sz="4" w:space="0" w:color="000000"/>
              <w:bottom w:val="single" w:sz="4" w:space="0" w:color="000000"/>
              <w:right w:val="single" w:sz="4" w:space="0" w:color="000000"/>
            </w:tcBorders>
          </w:tcPr>
          <w:p w:rsidR="00025937" w:rsidRPr="00CC3617" w:rsidRDefault="006924D5" w:rsidP="00025937">
            <w:pPr>
              <w:spacing w:before="120" w:after="120" w:line="240" w:lineRule="auto"/>
              <w:jc w:val="center"/>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7</w:t>
            </w:r>
          </w:p>
        </w:tc>
      </w:tr>
      <w:tr w:rsidR="00CC3617" w:rsidRPr="00CC3617" w:rsidTr="00025937">
        <w:tc>
          <w:tcPr>
            <w:tcW w:w="360"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hAnsi="Trebuchet MS" w:cs="Arial"/>
                <w:color w:val="1F3864" w:themeColor="accent1" w:themeShade="80"/>
                <w:lang w:val="ro-RO"/>
              </w:rPr>
            </w:pPr>
            <w:r w:rsidRPr="00CC3617">
              <w:rPr>
                <w:rFonts w:ascii="Trebuchet MS" w:eastAsia="MS Mincho" w:hAnsi="Trebuchet MS" w:cs="Arial"/>
                <w:color w:val="1F3864" w:themeColor="accent1" w:themeShade="80"/>
                <w:lang w:val="ro-RO"/>
              </w:rPr>
              <w:t>1.3</w:t>
            </w:r>
          </w:p>
        </w:tc>
        <w:tc>
          <w:tcPr>
            <w:tcW w:w="1719" w:type="pct"/>
            <w:tcBorders>
              <w:top w:val="single" w:sz="4" w:space="0" w:color="000000"/>
              <w:left w:val="single" w:sz="4" w:space="0" w:color="000000"/>
              <w:bottom w:val="single" w:sz="4" w:space="0" w:color="000000"/>
              <w:right w:val="single" w:sz="4" w:space="0" w:color="000000"/>
            </w:tcBorders>
            <w:vAlign w:val="center"/>
          </w:tcPr>
          <w:p w:rsidR="00025937" w:rsidRPr="00CC3617" w:rsidRDefault="00025937" w:rsidP="00025937">
            <w:pPr>
              <w:spacing w:before="120" w:after="120" w:line="240" w:lineRule="auto"/>
              <w:jc w:val="both"/>
              <w:rPr>
                <w:rFonts w:ascii="Trebuchet MS" w:hAnsi="Trebuchet MS" w:cs="Calibri"/>
                <w:color w:val="1F3864" w:themeColor="accent1" w:themeShade="80"/>
                <w:lang w:val="ro-RO"/>
              </w:rPr>
            </w:pPr>
            <w:r w:rsidRPr="00CC3617">
              <w:rPr>
                <w:rFonts w:ascii="Trebuchet MS" w:hAnsi="Trebuchet MS" w:cs="Arial"/>
                <w:color w:val="1F3864" w:themeColor="accent1" w:themeShade="80"/>
                <w:lang w:val="ro-RO"/>
              </w:rPr>
              <w:t>Proiectul contribuie prin activită</w:t>
            </w:r>
            <w:r w:rsidRPr="00CC3617">
              <w:rPr>
                <w:rFonts w:ascii="Trebuchet MS" w:hAnsi="Trebuchet MS"/>
                <w:color w:val="1F3864" w:themeColor="accent1" w:themeShade="80"/>
                <w:lang w:val="ro-RO"/>
              </w:rPr>
              <w:t>ț</w:t>
            </w:r>
            <w:r w:rsidRPr="00CC3617">
              <w:rPr>
                <w:rFonts w:ascii="Trebuchet MS" w:hAnsi="Trebuchet MS" w:cs="Arial"/>
                <w:color w:val="1F3864" w:themeColor="accent1" w:themeShade="80"/>
                <w:lang w:val="ro-RO"/>
              </w:rPr>
              <w:t>ile propuse la promovarea principiilor orizontale din PIDS, conform specifica</w:t>
            </w:r>
            <w:r w:rsidRPr="00CC3617">
              <w:rPr>
                <w:rFonts w:ascii="Trebuchet MS" w:hAnsi="Trebuchet MS"/>
                <w:color w:val="1F3864" w:themeColor="accent1" w:themeShade="80"/>
                <w:lang w:val="ro-RO"/>
              </w:rPr>
              <w:t>ț</w:t>
            </w:r>
            <w:r w:rsidRPr="00CC3617">
              <w:rPr>
                <w:rFonts w:ascii="Trebuchet MS" w:hAnsi="Trebuchet MS" w:cs="Arial"/>
                <w:color w:val="1F3864" w:themeColor="accent1" w:themeShade="80"/>
                <w:lang w:val="ro-RO"/>
              </w:rPr>
              <w:t>iilor din Ghidului Solicitantului (dezvoltare durabilă)</w:t>
            </w:r>
          </w:p>
        </w:tc>
        <w:tc>
          <w:tcPr>
            <w:tcW w:w="2281"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C3617">
              <w:rPr>
                <w:rFonts w:ascii="Trebuchet MS" w:hAnsi="Trebuchet MS" w:cs="Calibri"/>
                <w:color w:val="1F3864" w:themeColor="accent1" w:themeShade="80"/>
                <w:lang w:val="ro-RO"/>
              </w:rPr>
              <w:t>Proiectul include măsuri de promovare / educare cu privire la principiile dezvoltării durabile în etape diferite ale proiectului sau dezvoltă parteneriate cu entită</w:t>
            </w:r>
            <w:r w:rsidRPr="00CC3617">
              <w:rPr>
                <w:rFonts w:ascii="Trebuchet MS" w:hAnsi="Trebuchet MS"/>
                <w:color w:val="1F3864" w:themeColor="accent1" w:themeShade="80"/>
                <w:lang w:val="ro-RO"/>
              </w:rPr>
              <w:t>ț</w:t>
            </w:r>
            <w:r w:rsidRPr="00CC3617">
              <w:rPr>
                <w:rFonts w:ascii="Trebuchet MS" w:hAnsi="Trebuchet MS" w:cs="Calibri"/>
                <w:color w:val="1F3864" w:themeColor="accent1" w:themeShade="80"/>
                <w:lang w:val="ro-RO"/>
              </w:rPr>
              <w:t>i care își declară și confirmă angajamentul cu privire la implementarea principiului dezvoltării durabile</w:t>
            </w:r>
          </w:p>
        </w:tc>
        <w:tc>
          <w:tcPr>
            <w:tcW w:w="640" w:type="pct"/>
            <w:tcBorders>
              <w:top w:val="single" w:sz="4" w:space="0" w:color="000000"/>
              <w:left w:val="single" w:sz="4" w:space="0" w:color="000000"/>
              <w:bottom w:val="single" w:sz="4" w:space="0" w:color="000000"/>
              <w:right w:val="single" w:sz="4" w:space="0" w:color="000000"/>
            </w:tcBorders>
          </w:tcPr>
          <w:p w:rsidR="00025937" w:rsidRPr="00CC3617" w:rsidRDefault="006924D5" w:rsidP="00025937">
            <w:pPr>
              <w:spacing w:before="120" w:after="120" w:line="240" w:lineRule="auto"/>
              <w:jc w:val="center"/>
              <w:rPr>
                <w:rFonts w:ascii="Trebuchet MS" w:hAnsi="Trebuchet MS"/>
                <w:color w:val="1F3864" w:themeColor="accent1" w:themeShade="80"/>
                <w:lang w:val="ro-RO"/>
              </w:rPr>
            </w:pPr>
            <w:r w:rsidRPr="00CC3617">
              <w:rPr>
                <w:rFonts w:ascii="Trebuchet MS" w:hAnsi="Trebuchet MS"/>
                <w:color w:val="1F3864" w:themeColor="accent1" w:themeShade="80"/>
                <w:lang w:val="ro-RO"/>
              </w:rPr>
              <w:t>5</w:t>
            </w:r>
          </w:p>
        </w:tc>
      </w:tr>
      <w:tr w:rsidR="00CC3617" w:rsidRPr="00CC3617" w:rsidTr="00025937">
        <w:trPr>
          <w:trHeight w:val="1279"/>
        </w:trPr>
        <w:tc>
          <w:tcPr>
            <w:tcW w:w="360"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hAnsi="Trebuchet MS" w:cs="Arial"/>
                <w:color w:val="1F3864" w:themeColor="accent1" w:themeShade="80"/>
                <w:lang w:val="ro-RO"/>
              </w:rPr>
            </w:pPr>
            <w:r w:rsidRPr="00CC3617">
              <w:rPr>
                <w:rFonts w:ascii="Trebuchet MS" w:eastAsia="MS Mincho" w:hAnsi="Trebuchet MS" w:cs="Arial"/>
                <w:color w:val="1F3864" w:themeColor="accent1" w:themeShade="80"/>
                <w:lang w:val="ro-RO"/>
              </w:rPr>
              <w:t>1.4</w:t>
            </w:r>
          </w:p>
        </w:tc>
        <w:tc>
          <w:tcPr>
            <w:tcW w:w="1719" w:type="pct"/>
            <w:tcBorders>
              <w:top w:val="single" w:sz="4" w:space="0" w:color="000000"/>
              <w:left w:val="single" w:sz="4" w:space="0" w:color="000000"/>
              <w:bottom w:val="single" w:sz="4" w:space="0" w:color="000000"/>
              <w:right w:val="single" w:sz="4" w:space="0" w:color="000000"/>
            </w:tcBorders>
            <w:vAlign w:val="center"/>
          </w:tcPr>
          <w:p w:rsidR="00025937" w:rsidRPr="00CC3617" w:rsidRDefault="00025937" w:rsidP="00025937">
            <w:pPr>
              <w:spacing w:before="120" w:after="120" w:line="240" w:lineRule="auto"/>
              <w:jc w:val="both"/>
              <w:rPr>
                <w:rFonts w:ascii="Trebuchet MS" w:eastAsia="MS Mincho" w:hAnsi="Trebuchet MS" w:cs="Arial"/>
                <w:color w:val="1F3864" w:themeColor="accent1" w:themeShade="80"/>
                <w:lang w:val="ro-RO"/>
              </w:rPr>
            </w:pPr>
            <w:r w:rsidRPr="00CC3617">
              <w:rPr>
                <w:rFonts w:ascii="Trebuchet MS" w:hAnsi="Trebuchet MS" w:cs="Arial"/>
                <w:color w:val="1F3864" w:themeColor="accent1" w:themeShade="80"/>
                <w:lang w:val="ro-RO"/>
              </w:rPr>
              <w:t>Proiectul contribuie prin activită</w:t>
            </w:r>
            <w:r w:rsidRPr="00CC3617">
              <w:rPr>
                <w:rFonts w:ascii="Trebuchet MS" w:hAnsi="Trebuchet MS"/>
                <w:color w:val="1F3864" w:themeColor="accent1" w:themeShade="80"/>
                <w:lang w:val="ro-RO"/>
              </w:rPr>
              <w:t>ț</w:t>
            </w:r>
            <w:r w:rsidRPr="00CC3617">
              <w:rPr>
                <w:rFonts w:ascii="Trebuchet MS" w:hAnsi="Trebuchet MS" w:cs="Arial"/>
                <w:color w:val="1F3864" w:themeColor="accent1" w:themeShade="80"/>
                <w:lang w:val="ro-RO"/>
              </w:rPr>
              <w:t>ile propuse la promovarea principiilor orizontale din PIDS, conform specifica</w:t>
            </w:r>
            <w:r w:rsidRPr="00CC3617">
              <w:rPr>
                <w:rFonts w:ascii="Trebuchet MS" w:hAnsi="Trebuchet MS"/>
                <w:color w:val="1F3864" w:themeColor="accent1" w:themeShade="80"/>
                <w:lang w:val="ro-RO"/>
              </w:rPr>
              <w:t>ț</w:t>
            </w:r>
            <w:r w:rsidRPr="00CC3617">
              <w:rPr>
                <w:rFonts w:ascii="Trebuchet MS" w:hAnsi="Trebuchet MS" w:cs="Arial"/>
                <w:color w:val="1F3864" w:themeColor="accent1" w:themeShade="80"/>
                <w:lang w:val="ro-RO"/>
              </w:rPr>
              <w:t>iilor din Ghidului Solicitantului (egalitate de gen, nediscriminare)</w:t>
            </w:r>
          </w:p>
        </w:tc>
        <w:tc>
          <w:tcPr>
            <w:tcW w:w="2281"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Proiectul descrie modalitățile prin care contribuie la identificarea și eliminarea barierelor privind egalitatea de gen și/ sau a nediscriminării la nivelul resurselor umane din proiect, activităților.</w:t>
            </w:r>
          </w:p>
          <w:p w:rsidR="00025937" w:rsidRPr="00CC3617" w:rsidRDefault="00025937" w:rsidP="00025937">
            <w:pPr>
              <w:spacing w:before="120" w:after="120" w:line="240" w:lineRule="auto"/>
              <w:jc w:val="both"/>
              <w:rPr>
                <w:rFonts w:ascii="Trebuchet MS" w:eastAsia="MS Mincho" w:hAnsi="Trebuchet MS" w:cs="Arial"/>
                <w:color w:val="1F3864" w:themeColor="accent1" w:themeShade="80"/>
                <w:lang w:val="ro-RO"/>
              </w:rPr>
            </w:pPr>
          </w:p>
        </w:tc>
        <w:tc>
          <w:tcPr>
            <w:tcW w:w="640" w:type="pct"/>
            <w:tcBorders>
              <w:top w:val="single" w:sz="4" w:space="0" w:color="000000"/>
              <w:left w:val="single" w:sz="4" w:space="0" w:color="000000"/>
              <w:bottom w:val="single" w:sz="4" w:space="0" w:color="000000"/>
              <w:right w:val="single" w:sz="4" w:space="0" w:color="000000"/>
            </w:tcBorders>
          </w:tcPr>
          <w:p w:rsidR="00025937" w:rsidRPr="00CC3617" w:rsidRDefault="006924D5" w:rsidP="00025937">
            <w:pPr>
              <w:spacing w:before="120" w:after="120" w:line="240" w:lineRule="auto"/>
              <w:jc w:val="center"/>
              <w:rPr>
                <w:rFonts w:ascii="Trebuchet MS" w:hAnsi="Trebuchet MS"/>
                <w:color w:val="1F3864" w:themeColor="accent1" w:themeShade="80"/>
                <w:lang w:val="ro-RO"/>
              </w:rPr>
            </w:pPr>
            <w:r w:rsidRPr="00CC3617">
              <w:rPr>
                <w:rFonts w:ascii="Trebuchet MS" w:hAnsi="Trebuchet MS"/>
                <w:color w:val="1F3864" w:themeColor="accent1" w:themeShade="80"/>
                <w:lang w:val="ro-RO"/>
              </w:rPr>
              <w:t>7</w:t>
            </w:r>
          </w:p>
        </w:tc>
      </w:tr>
      <w:tr w:rsidR="00CC3617" w:rsidRPr="00CC3617" w:rsidTr="00025937">
        <w:tc>
          <w:tcPr>
            <w:tcW w:w="360"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hAnsi="Trebuchet MS" w:cs="Arial"/>
                <w:color w:val="1F3864" w:themeColor="accent1" w:themeShade="80"/>
                <w:lang w:val="ro-RO"/>
              </w:rPr>
            </w:pPr>
            <w:r w:rsidRPr="00CC3617">
              <w:rPr>
                <w:rFonts w:ascii="Trebuchet MS" w:eastAsia="MS Mincho" w:hAnsi="Trebuchet MS" w:cs="Arial"/>
                <w:color w:val="1F3864" w:themeColor="accent1" w:themeShade="80"/>
                <w:lang w:val="ro-RO"/>
              </w:rPr>
              <w:t>1.</w:t>
            </w:r>
            <w:r w:rsidR="006924D5" w:rsidRPr="00CC3617">
              <w:rPr>
                <w:rFonts w:ascii="Trebuchet MS" w:eastAsia="MS Mincho" w:hAnsi="Trebuchet MS" w:cs="Arial"/>
                <w:color w:val="1F3864" w:themeColor="accent1" w:themeShade="80"/>
                <w:lang w:val="ro-RO"/>
              </w:rPr>
              <w:t>5</w:t>
            </w:r>
          </w:p>
        </w:tc>
        <w:tc>
          <w:tcPr>
            <w:tcW w:w="1719"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hAnsi="Trebuchet MS" w:cs="Arial"/>
                <w:color w:val="1F3864" w:themeColor="accent1" w:themeShade="80"/>
                <w:lang w:val="ro-RO"/>
              </w:rPr>
            </w:pPr>
            <w:r w:rsidRPr="00CC3617">
              <w:rPr>
                <w:rFonts w:ascii="Trebuchet MS" w:hAnsi="Trebuchet MS" w:cs="Arial"/>
                <w:color w:val="1F3864" w:themeColor="accent1" w:themeShade="80"/>
                <w:lang w:val="ro-RO"/>
              </w:rPr>
              <w:t xml:space="preserve">Descrierea clară a </w:t>
            </w:r>
            <w:r w:rsidR="00CC3617" w:rsidRPr="00CC3617">
              <w:rPr>
                <w:rFonts w:ascii="Trebuchet MS" w:hAnsi="Trebuchet MS" w:cs="Arial"/>
                <w:color w:val="1F3864" w:themeColor="accent1" w:themeShade="80"/>
                <w:lang w:val="ro-RO"/>
              </w:rPr>
              <w:t>solicitantului</w:t>
            </w:r>
            <w:r w:rsidRPr="00CC3617">
              <w:rPr>
                <w:rFonts w:ascii="Trebuchet MS" w:hAnsi="Trebuchet MS" w:cs="Arial"/>
                <w:color w:val="1F3864" w:themeColor="accent1" w:themeShade="80"/>
                <w:lang w:val="ro-RO"/>
              </w:rPr>
              <w:t>, a rolului acest</w:t>
            </w:r>
            <w:r w:rsidR="006924D5" w:rsidRPr="00CC3617">
              <w:rPr>
                <w:rFonts w:ascii="Trebuchet MS" w:hAnsi="Trebuchet MS" w:cs="Arial"/>
                <w:color w:val="1F3864" w:themeColor="accent1" w:themeShade="80"/>
                <w:lang w:val="ro-RO"/>
              </w:rPr>
              <w:t>uia</w:t>
            </w:r>
            <w:r w:rsidRPr="00CC3617">
              <w:rPr>
                <w:rFonts w:ascii="Trebuchet MS" w:hAnsi="Trebuchet MS" w:cs="Arial"/>
                <w:color w:val="1F3864" w:themeColor="accent1" w:themeShade="80"/>
                <w:lang w:val="ro-RO"/>
              </w:rPr>
              <w:t>, a utilită</w:t>
            </w:r>
            <w:r w:rsidRPr="00CC3617">
              <w:rPr>
                <w:rFonts w:ascii="Trebuchet MS" w:hAnsi="Trebuchet MS"/>
                <w:color w:val="1F3864" w:themeColor="accent1" w:themeShade="80"/>
                <w:lang w:val="ro-RO"/>
              </w:rPr>
              <w:t>ț</w:t>
            </w:r>
            <w:r w:rsidRPr="00CC3617">
              <w:rPr>
                <w:rFonts w:ascii="Trebuchet MS" w:hAnsi="Trebuchet MS" w:cs="Arial"/>
                <w:color w:val="1F3864" w:themeColor="accent1" w:themeShade="80"/>
                <w:lang w:val="ro-RO"/>
              </w:rPr>
              <w:t xml:space="preserve">ii </w:t>
            </w:r>
            <w:proofErr w:type="spellStart"/>
            <w:r w:rsidRPr="00CC3617">
              <w:rPr>
                <w:rFonts w:ascii="Trebuchet MS" w:hAnsi="Trebuchet MS" w:cs="Arial"/>
                <w:color w:val="1F3864" w:themeColor="accent1" w:themeShade="80"/>
                <w:lang w:val="ro-RO"/>
              </w:rPr>
              <w:t>şi</w:t>
            </w:r>
            <w:proofErr w:type="spellEnd"/>
            <w:r w:rsidRPr="00CC3617">
              <w:rPr>
                <w:rFonts w:ascii="Trebuchet MS" w:hAnsi="Trebuchet MS" w:cs="Arial"/>
                <w:color w:val="1F3864" w:themeColor="accent1" w:themeShade="80"/>
                <w:lang w:val="ro-RO"/>
              </w:rPr>
              <w:t xml:space="preserve"> relevan</w:t>
            </w:r>
            <w:r w:rsidRPr="00CC3617">
              <w:rPr>
                <w:rFonts w:ascii="Trebuchet MS" w:hAnsi="Trebuchet MS"/>
                <w:color w:val="1F3864" w:themeColor="accent1" w:themeShade="80"/>
                <w:lang w:val="ro-RO"/>
              </w:rPr>
              <w:t>ț</w:t>
            </w:r>
            <w:r w:rsidRPr="00CC3617">
              <w:rPr>
                <w:rFonts w:ascii="Trebuchet MS" w:hAnsi="Trebuchet MS" w:cs="Arial"/>
                <w:color w:val="1F3864" w:themeColor="accent1" w:themeShade="80"/>
                <w:lang w:val="ro-RO"/>
              </w:rPr>
              <w:t>ei experien</w:t>
            </w:r>
            <w:r w:rsidRPr="00CC3617">
              <w:rPr>
                <w:rFonts w:ascii="Trebuchet MS" w:hAnsi="Trebuchet MS"/>
                <w:color w:val="1F3864" w:themeColor="accent1" w:themeShade="80"/>
                <w:lang w:val="ro-RO"/>
              </w:rPr>
              <w:t>ț</w:t>
            </w:r>
            <w:r w:rsidRPr="00CC3617">
              <w:rPr>
                <w:rFonts w:ascii="Trebuchet MS" w:hAnsi="Trebuchet MS" w:cs="Arial"/>
                <w:color w:val="1F3864" w:themeColor="accent1" w:themeShade="80"/>
                <w:lang w:val="ro-RO"/>
              </w:rPr>
              <w:t xml:space="preserve">ei </w:t>
            </w:r>
            <w:r w:rsidR="006924D5" w:rsidRPr="00CC3617">
              <w:rPr>
                <w:rFonts w:ascii="Trebuchet MS" w:hAnsi="Trebuchet MS" w:cs="Arial"/>
                <w:color w:val="1F3864" w:themeColor="accent1" w:themeShade="80"/>
                <w:lang w:val="ro-RO"/>
              </w:rPr>
              <w:t>acestuia</w:t>
            </w:r>
            <w:r w:rsidRPr="00CC3617">
              <w:rPr>
                <w:rFonts w:ascii="Trebuchet MS" w:hAnsi="Trebuchet MS" w:cs="Arial"/>
                <w:color w:val="1F3864" w:themeColor="accent1" w:themeShade="80"/>
                <w:lang w:val="ro-RO"/>
              </w:rPr>
              <w:t xml:space="preserve"> în raport cu obiectivele proiectului </w:t>
            </w:r>
          </w:p>
        </w:tc>
        <w:tc>
          <w:tcPr>
            <w:tcW w:w="2281"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C3617">
              <w:rPr>
                <w:rFonts w:ascii="Trebuchet MS" w:hAnsi="Trebuchet MS" w:cs="Arial"/>
                <w:color w:val="1F3864" w:themeColor="accent1" w:themeShade="80"/>
                <w:lang w:val="ro-RO"/>
              </w:rPr>
              <w:t>Este descrisă experien</w:t>
            </w:r>
            <w:r w:rsidRPr="00CC3617">
              <w:rPr>
                <w:rFonts w:ascii="Trebuchet MS" w:hAnsi="Trebuchet MS"/>
                <w:color w:val="1F3864" w:themeColor="accent1" w:themeShade="80"/>
                <w:lang w:val="ro-RO"/>
              </w:rPr>
              <w:t>ț</w:t>
            </w:r>
            <w:r w:rsidRPr="00CC3617">
              <w:rPr>
                <w:rFonts w:ascii="Trebuchet MS" w:hAnsi="Trebuchet MS" w:cs="Arial"/>
                <w:color w:val="1F3864" w:themeColor="accent1" w:themeShade="80"/>
                <w:lang w:val="ro-RO"/>
              </w:rPr>
              <w:t>a solicitantului, implicarea acest</w:t>
            </w:r>
            <w:r w:rsidR="006924D5" w:rsidRPr="00CC3617">
              <w:rPr>
                <w:rFonts w:ascii="Trebuchet MS" w:hAnsi="Trebuchet MS" w:cs="Arial"/>
                <w:color w:val="1F3864" w:themeColor="accent1" w:themeShade="80"/>
                <w:lang w:val="ro-RO"/>
              </w:rPr>
              <w:t>uia</w:t>
            </w:r>
            <w:r w:rsidRPr="00CC3617">
              <w:rPr>
                <w:rFonts w:ascii="Trebuchet MS" w:hAnsi="Trebuchet MS" w:cs="Arial"/>
                <w:color w:val="1F3864" w:themeColor="accent1" w:themeShade="80"/>
                <w:lang w:val="ro-RO"/>
              </w:rPr>
              <w:t xml:space="preserve"> în proiect </w:t>
            </w:r>
            <w:proofErr w:type="spellStart"/>
            <w:r w:rsidRPr="00CC3617">
              <w:rPr>
                <w:rFonts w:ascii="Trebuchet MS" w:hAnsi="Trebuchet MS" w:cs="Arial"/>
                <w:color w:val="1F3864" w:themeColor="accent1" w:themeShade="80"/>
                <w:lang w:val="ro-RO"/>
              </w:rPr>
              <w:t>şi</w:t>
            </w:r>
            <w:proofErr w:type="spellEnd"/>
            <w:r w:rsidRPr="00CC3617">
              <w:rPr>
                <w:rFonts w:ascii="Trebuchet MS" w:hAnsi="Trebuchet MS" w:cs="Arial"/>
                <w:color w:val="1F3864" w:themeColor="accent1" w:themeShade="80"/>
                <w:lang w:val="ro-RO"/>
              </w:rPr>
              <w:t xml:space="preserve"> sunt prezentate resursele materiale </w:t>
            </w:r>
            <w:proofErr w:type="spellStart"/>
            <w:r w:rsidRPr="00CC3617">
              <w:rPr>
                <w:rFonts w:ascii="Trebuchet MS" w:hAnsi="Trebuchet MS" w:cs="Arial"/>
                <w:color w:val="1F3864" w:themeColor="accent1" w:themeShade="80"/>
                <w:lang w:val="ro-RO"/>
              </w:rPr>
              <w:t>şi</w:t>
            </w:r>
            <w:proofErr w:type="spellEnd"/>
            <w:r w:rsidRPr="00CC3617">
              <w:rPr>
                <w:rFonts w:ascii="Trebuchet MS" w:hAnsi="Trebuchet MS" w:cs="Arial"/>
                <w:color w:val="1F3864" w:themeColor="accent1" w:themeShade="80"/>
                <w:lang w:val="ro-RO"/>
              </w:rPr>
              <w:t xml:space="preserve"> umane pe care le are la dispozi</w:t>
            </w:r>
            <w:r w:rsidRPr="00CC3617">
              <w:rPr>
                <w:rFonts w:ascii="Trebuchet MS" w:hAnsi="Trebuchet MS"/>
                <w:color w:val="1F3864" w:themeColor="accent1" w:themeShade="80"/>
                <w:lang w:val="ro-RO"/>
              </w:rPr>
              <w:t>ț</w:t>
            </w:r>
            <w:r w:rsidRPr="00CC3617">
              <w:rPr>
                <w:rFonts w:ascii="Trebuchet MS" w:hAnsi="Trebuchet MS" w:cs="Arial"/>
                <w:color w:val="1F3864" w:themeColor="accent1" w:themeShade="80"/>
                <w:lang w:val="ro-RO"/>
              </w:rPr>
              <w:t xml:space="preserve">ie pentru implementarea proiectului </w:t>
            </w:r>
          </w:p>
          <w:p w:rsidR="00025937" w:rsidRPr="00CC3617" w:rsidRDefault="00025937" w:rsidP="006924D5">
            <w:pPr>
              <w:suppressAutoHyphens/>
              <w:spacing w:before="120" w:after="120" w:line="240" w:lineRule="auto"/>
              <w:ind w:left="-96"/>
              <w:jc w:val="both"/>
              <w:rPr>
                <w:rFonts w:ascii="Trebuchet MS" w:hAnsi="Trebuchet MS" w:cs="Arial"/>
                <w:color w:val="1F3864" w:themeColor="accent1" w:themeShade="80"/>
                <w:lang w:val="ro-RO"/>
              </w:rPr>
            </w:pPr>
          </w:p>
        </w:tc>
        <w:tc>
          <w:tcPr>
            <w:tcW w:w="640" w:type="pct"/>
            <w:tcBorders>
              <w:top w:val="single" w:sz="4" w:space="0" w:color="000000"/>
              <w:left w:val="single" w:sz="4" w:space="0" w:color="000000"/>
              <w:bottom w:val="single" w:sz="4" w:space="0" w:color="000000"/>
              <w:right w:val="single" w:sz="4" w:space="0" w:color="000000"/>
            </w:tcBorders>
          </w:tcPr>
          <w:p w:rsidR="00025937" w:rsidRPr="00CC3617" w:rsidRDefault="006924D5" w:rsidP="006924D5">
            <w:pPr>
              <w:spacing w:before="120" w:after="120" w:line="240" w:lineRule="auto"/>
              <w:jc w:val="center"/>
              <w:rPr>
                <w:rFonts w:ascii="Trebuchet MS" w:hAnsi="Trebuchet MS"/>
                <w:color w:val="1F3864" w:themeColor="accent1" w:themeShade="80"/>
                <w:lang w:val="ro-RO"/>
              </w:rPr>
            </w:pPr>
            <w:r w:rsidRPr="00CC3617">
              <w:rPr>
                <w:rFonts w:ascii="Trebuchet MS" w:hAnsi="Trebuchet MS"/>
                <w:color w:val="1F3864" w:themeColor="accent1" w:themeShade="80"/>
                <w:lang w:val="ro-RO"/>
              </w:rPr>
              <w:t>4</w:t>
            </w:r>
          </w:p>
        </w:tc>
      </w:tr>
      <w:tr w:rsidR="00CC3617" w:rsidRPr="00CC3617" w:rsidTr="00025937">
        <w:tc>
          <w:tcPr>
            <w:tcW w:w="360" w:type="pct"/>
            <w:tcBorders>
              <w:top w:val="single" w:sz="4" w:space="0" w:color="000000"/>
              <w:left w:val="single" w:sz="4" w:space="0" w:color="000000"/>
              <w:bottom w:val="single" w:sz="4" w:space="0" w:color="000000"/>
              <w:right w:val="single" w:sz="4" w:space="0" w:color="000000"/>
            </w:tcBorders>
            <w:shd w:val="clear" w:color="auto" w:fill="D9E2F3"/>
          </w:tcPr>
          <w:p w:rsidR="00025937" w:rsidRPr="00CC3617" w:rsidRDefault="00025937" w:rsidP="00025937">
            <w:pPr>
              <w:spacing w:before="120" w:after="120" w:line="240" w:lineRule="auto"/>
              <w:jc w:val="both"/>
              <w:rPr>
                <w:rFonts w:ascii="Trebuchet MS" w:hAnsi="Trebuchet MS" w:cs="Arial"/>
                <w:b/>
                <w:color w:val="1F3864" w:themeColor="accent1" w:themeShade="80"/>
                <w:lang w:val="ro-RO"/>
              </w:rPr>
            </w:pPr>
            <w:r w:rsidRPr="00CC3617">
              <w:rPr>
                <w:rFonts w:ascii="Trebuchet MS" w:hAnsi="Trebuchet MS" w:cs="Arial"/>
                <w:b/>
                <w:color w:val="1F3864" w:themeColor="accent1" w:themeShade="80"/>
                <w:lang w:val="ro-RO"/>
              </w:rPr>
              <w:t>2</w:t>
            </w:r>
          </w:p>
        </w:tc>
        <w:tc>
          <w:tcPr>
            <w:tcW w:w="4000" w:type="pct"/>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rsidR="00025937" w:rsidRPr="00CC3617" w:rsidRDefault="00025937" w:rsidP="00025937">
            <w:pPr>
              <w:spacing w:before="120" w:after="120" w:line="240" w:lineRule="auto"/>
              <w:jc w:val="both"/>
              <w:rPr>
                <w:rFonts w:ascii="Trebuchet MS" w:hAnsi="Trebuchet MS" w:cs="Arial"/>
                <w:b/>
                <w:i/>
                <w:color w:val="1F3864" w:themeColor="accent1" w:themeShade="80"/>
                <w:lang w:val="ro-RO"/>
              </w:rPr>
            </w:pPr>
            <w:r w:rsidRPr="00CC3617">
              <w:rPr>
                <w:rFonts w:ascii="Trebuchet MS" w:hAnsi="Trebuchet MS" w:cs="Arial"/>
                <w:b/>
                <w:color w:val="1F3864" w:themeColor="accent1" w:themeShade="80"/>
                <w:lang w:val="ro-RO"/>
              </w:rPr>
              <w:t>EFICACITATE</w:t>
            </w:r>
            <w:r w:rsidRPr="00CC3617">
              <w:rPr>
                <w:rFonts w:ascii="Trebuchet MS" w:hAnsi="Trebuchet MS" w:cs="Arial"/>
                <w:color w:val="1F3864" w:themeColor="accent1" w:themeShade="80"/>
                <w:lang w:val="ro-RO"/>
              </w:rPr>
              <w:t xml:space="preserve"> – măsura în care rezultatele proiectului contribuie la atingerea obiectivelor propuse</w:t>
            </w:r>
          </w:p>
          <w:p w:rsidR="00025937" w:rsidRPr="00CC3617" w:rsidRDefault="00025937" w:rsidP="00025937">
            <w:pPr>
              <w:spacing w:before="120" w:after="120" w:line="240" w:lineRule="auto"/>
              <w:jc w:val="both"/>
              <w:rPr>
                <w:rFonts w:ascii="Trebuchet MS" w:hAnsi="Trebuchet MS" w:cs="Arial"/>
                <w:color w:val="1F3864" w:themeColor="accent1" w:themeShade="80"/>
                <w:lang w:val="ro-RO"/>
              </w:rPr>
            </w:pPr>
          </w:p>
        </w:tc>
        <w:tc>
          <w:tcPr>
            <w:tcW w:w="640" w:type="pct"/>
            <w:tcBorders>
              <w:top w:val="single" w:sz="4" w:space="0" w:color="000000"/>
              <w:left w:val="single" w:sz="4" w:space="0" w:color="000000"/>
              <w:bottom w:val="single" w:sz="4" w:space="0" w:color="000000"/>
              <w:right w:val="single" w:sz="4" w:space="0" w:color="000000"/>
            </w:tcBorders>
            <w:shd w:val="clear" w:color="auto" w:fill="D9E2F3"/>
          </w:tcPr>
          <w:p w:rsidR="00025937" w:rsidRPr="00CC3617" w:rsidRDefault="00025937" w:rsidP="00025937">
            <w:pPr>
              <w:spacing w:before="120" w:after="120" w:line="240" w:lineRule="auto"/>
              <w:jc w:val="both"/>
              <w:rPr>
                <w:rFonts w:ascii="Trebuchet MS" w:hAnsi="Trebuchet MS" w:cs="Arial"/>
                <w:color w:val="1F3864" w:themeColor="accent1" w:themeShade="80"/>
                <w:lang w:val="ro-RO"/>
              </w:rPr>
            </w:pPr>
            <w:r w:rsidRPr="00CC3617">
              <w:rPr>
                <w:rFonts w:ascii="Trebuchet MS" w:hAnsi="Trebuchet MS" w:cs="Arial"/>
                <w:color w:val="1F3864" w:themeColor="accent1" w:themeShade="80"/>
                <w:lang w:val="ro-RO"/>
              </w:rPr>
              <w:lastRenderedPageBreak/>
              <w:t>Max. 30</w:t>
            </w:r>
          </w:p>
          <w:p w:rsidR="00025937" w:rsidRPr="00CC3617" w:rsidRDefault="00025937" w:rsidP="00025937">
            <w:pPr>
              <w:spacing w:before="120" w:after="120" w:line="240" w:lineRule="auto"/>
              <w:jc w:val="both"/>
              <w:rPr>
                <w:rFonts w:ascii="Trebuchet MS" w:hAnsi="Trebuchet MS"/>
                <w:color w:val="1F3864" w:themeColor="accent1" w:themeShade="80"/>
                <w:lang w:val="ro-RO"/>
              </w:rPr>
            </w:pPr>
            <w:r w:rsidRPr="00CC3617">
              <w:rPr>
                <w:rFonts w:ascii="Trebuchet MS" w:hAnsi="Trebuchet MS" w:cs="Arial"/>
                <w:color w:val="1F3864" w:themeColor="accent1" w:themeShade="80"/>
                <w:lang w:val="ro-RO"/>
              </w:rPr>
              <w:lastRenderedPageBreak/>
              <w:t>Min. 21</w:t>
            </w:r>
          </w:p>
        </w:tc>
      </w:tr>
      <w:tr w:rsidR="00CC3617" w:rsidRPr="00CC3617" w:rsidTr="00025937">
        <w:tc>
          <w:tcPr>
            <w:tcW w:w="360" w:type="pct"/>
            <w:tcBorders>
              <w:top w:val="single" w:sz="4" w:space="0" w:color="000000"/>
              <w:left w:val="single" w:sz="4" w:space="0" w:color="000000"/>
              <w:bottom w:val="single" w:sz="4" w:space="0" w:color="000000"/>
              <w:right w:val="single" w:sz="4" w:space="0" w:color="000000"/>
            </w:tcBorders>
            <w:shd w:val="clear" w:color="auto" w:fill="FFFFFF"/>
          </w:tcPr>
          <w:p w:rsidR="00025937" w:rsidRPr="00CC3617" w:rsidRDefault="00025937" w:rsidP="00025937">
            <w:pPr>
              <w:spacing w:before="120" w:after="120" w:line="240" w:lineRule="auto"/>
              <w:jc w:val="both"/>
              <w:rPr>
                <w:rFonts w:ascii="Trebuchet MS" w:hAnsi="Trebuchet MS" w:cs="Arial"/>
                <w:color w:val="1F3864" w:themeColor="accent1" w:themeShade="80"/>
                <w:lang w:val="ro-RO"/>
              </w:rPr>
            </w:pPr>
            <w:r w:rsidRPr="00CC3617">
              <w:rPr>
                <w:rFonts w:ascii="Trebuchet MS" w:hAnsi="Trebuchet MS" w:cs="Arial"/>
                <w:color w:val="1F3864" w:themeColor="accent1" w:themeShade="80"/>
                <w:lang w:val="ro-RO"/>
              </w:rPr>
              <w:lastRenderedPageBreak/>
              <w:t>2.1</w:t>
            </w:r>
          </w:p>
        </w:tc>
        <w:tc>
          <w:tcPr>
            <w:tcW w:w="1719" w:type="pct"/>
            <w:tcBorders>
              <w:top w:val="single" w:sz="4" w:space="0" w:color="000000"/>
              <w:left w:val="single" w:sz="4" w:space="0" w:color="000000"/>
              <w:bottom w:val="single" w:sz="4" w:space="0" w:color="000000"/>
              <w:right w:val="single" w:sz="4" w:space="0" w:color="000000"/>
            </w:tcBorders>
            <w:shd w:val="clear" w:color="auto" w:fill="FFFFFF"/>
          </w:tcPr>
          <w:p w:rsidR="00025937" w:rsidRPr="00CC3617" w:rsidRDefault="00025937" w:rsidP="00025937">
            <w:pPr>
              <w:spacing w:before="120" w:after="120" w:line="240" w:lineRule="auto"/>
              <w:jc w:val="both"/>
              <w:rPr>
                <w:rFonts w:ascii="Trebuchet MS" w:hAnsi="Trebuchet MS" w:cs="Arial"/>
                <w:color w:val="1F3864" w:themeColor="accent1" w:themeShade="80"/>
                <w:lang w:val="ro-RO"/>
              </w:rPr>
            </w:pPr>
            <w:r w:rsidRPr="00CC3617">
              <w:rPr>
                <w:rFonts w:ascii="Trebuchet MS" w:hAnsi="Trebuchet MS" w:cs="Arial"/>
                <w:color w:val="1F3864" w:themeColor="accent1" w:themeShade="80"/>
                <w:lang w:val="ro-RO"/>
              </w:rPr>
              <w:t>Indicatorii de realizare imediată sunt rezultatul direct al activită</w:t>
            </w:r>
            <w:r w:rsidRPr="00CC3617">
              <w:rPr>
                <w:rFonts w:ascii="Trebuchet MS" w:hAnsi="Trebuchet MS"/>
                <w:color w:val="1F3864" w:themeColor="accent1" w:themeShade="80"/>
                <w:lang w:val="ro-RO"/>
              </w:rPr>
              <w:t>ț</w:t>
            </w:r>
            <w:r w:rsidRPr="00CC3617">
              <w:rPr>
                <w:rFonts w:ascii="Trebuchet MS" w:hAnsi="Trebuchet MS" w:cs="Arial"/>
                <w:color w:val="1F3864" w:themeColor="accent1" w:themeShade="80"/>
                <w:lang w:val="ro-RO"/>
              </w:rPr>
              <w:t xml:space="preserve">ilor proiectului, </w:t>
            </w:r>
            <w:r w:rsidRPr="00CC3617">
              <w:rPr>
                <w:rFonts w:ascii="Trebuchet MS" w:hAnsi="Trebuchet MS"/>
                <w:color w:val="1F3864" w:themeColor="accent1" w:themeShade="80"/>
                <w:lang w:val="ro-RO"/>
              </w:rPr>
              <w:t>ț</w:t>
            </w:r>
            <w:r w:rsidRPr="00CC3617">
              <w:rPr>
                <w:rFonts w:ascii="Trebuchet MS" w:hAnsi="Trebuchet MS" w:cs="Arial"/>
                <w:color w:val="1F3864" w:themeColor="accent1" w:themeShade="80"/>
                <w:lang w:val="ro-RO"/>
              </w:rPr>
              <w:t>intele sunt realiste (</w:t>
            </w:r>
            <w:r w:rsidRPr="00CC3617">
              <w:rPr>
                <w:rFonts w:ascii="Trebuchet MS" w:eastAsia="MS Mincho" w:hAnsi="Trebuchet MS" w:cs="Arial"/>
                <w:color w:val="1F3864" w:themeColor="accent1" w:themeShade="80"/>
                <w:lang w:val="ro-RO"/>
              </w:rPr>
              <w:t xml:space="preserve">cuantificate corect) </w:t>
            </w:r>
            <w:proofErr w:type="spellStart"/>
            <w:r w:rsidRPr="00CC3617">
              <w:rPr>
                <w:rFonts w:ascii="Trebuchet MS" w:hAnsi="Trebuchet MS" w:cs="Arial"/>
                <w:color w:val="1F3864" w:themeColor="accent1" w:themeShade="80"/>
                <w:lang w:val="ro-RO"/>
              </w:rPr>
              <w:t>şi</w:t>
            </w:r>
            <w:proofErr w:type="spellEnd"/>
            <w:r w:rsidRPr="00CC3617">
              <w:rPr>
                <w:rFonts w:ascii="Trebuchet MS" w:hAnsi="Trebuchet MS" w:cs="Arial"/>
                <w:color w:val="1F3864" w:themeColor="accent1" w:themeShade="80"/>
                <w:lang w:val="ro-RO"/>
              </w:rPr>
              <w:t xml:space="preserve"> </w:t>
            </w:r>
            <w:r w:rsidRPr="00CC3617">
              <w:rPr>
                <w:rFonts w:ascii="Trebuchet MS" w:hAnsi="Trebuchet MS"/>
                <w:color w:val="1F3864" w:themeColor="accent1" w:themeShade="80"/>
                <w:lang w:val="ro-RO"/>
              </w:rPr>
              <w:t>pornesc de la valori de referință pentru a sprijini îndeplinirea obiectivelor proiectului</w:t>
            </w:r>
          </w:p>
        </w:tc>
        <w:tc>
          <w:tcPr>
            <w:tcW w:w="2281" w:type="pct"/>
            <w:tcBorders>
              <w:top w:val="single" w:sz="4" w:space="0" w:color="000000"/>
              <w:left w:val="single" w:sz="4" w:space="0" w:color="000000"/>
              <w:bottom w:val="single" w:sz="4" w:space="0" w:color="000000"/>
              <w:right w:val="single" w:sz="4" w:space="0" w:color="000000"/>
            </w:tcBorders>
            <w:shd w:val="clear" w:color="auto" w:fill="FFFFFF"/>
          </w:tcPr>
          <w:p w:rsidR="00025937" w:rsidRPr="00CC3617" w:rsidRDefault="0002593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C3617">
              <w:rPr>
                <w:rFonts w:ascii="Trebuchet MS" w:hAnsi="Trebuchet MS" w:cs="Arial"/>
                <w:color w:val="1F3864" w:themeColor="accent1" w:themeShade="80"/>
                <w:lang w:val="ro-RO"/>
              </w:rPr>
              <w:t>Există corela</w:t>
            </w:r>
            <w:r w:rsidRPr="00CC3617">
              <w:rPr>
                <w:rFonts w:ascii="Trebuchet MS" w:hAnsi="Trebuchet MS"/>
                <w:color w:val="1F3864" w:themeColor="accent1" w:themeShade="80"/>
                <w:lang w:val="ro-RO"/>
              </w:rPr>
              <w:t>ț</w:t>
            </w:r>
            <w:r w:rsidRPr="00CC3617">
              <w:rPr>
                <w:rFonts w:ascii="Trebuchet MS" w:hAnsi="Trebuchet MS" w:cs="Arial"/>
                <w:color w:val="1F3864" w:themeColor="accent1" w:themeShade="80"/>
                <w:lang w:val="ro-RO"/>
              </w:rPr>
              <w:t>ie între activită</w:t>
            </w:r>
            <w:r w:rsidRPr="00CC3617">
              <w:rPr>
                <w:rFonts w:ascii="Trebuchet MS" w:hAnsi="Trebuchet MS"/>
                <w:color w:val="1F3864" w:themeColor="accent1" w:themeShade="80"/>
                <w:lang w:val="ro-RO"/>
              </w:rPr>
              <w:t>ț</w:t>
            </w:r>
            <w:r w:rsidRPr="00CC3617">
              <w:rPr>
                <w:rFonts w:ascii="Trebuchet MS" w:hAnsi="Trebuchet MS" w:cs="Arial"/>
                <w:color w:val="1F3864" w:themeColor="accent1" w:themeShade="80"/>
                <w:lang w:val="ro-RO"/>
              </w:rPr>
              <w:t xml:space="preserve">i și realizările imediate </w:t>
            </w:r>
          </w:p>
          <w:p w:rsidR="00025937" w:rsidRPr="00CC3617" w:rsidRDefault="00025937" w:rsidP="00CC361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C3617">
              <w:rPr>
                <w:rFonts w:ascii="Trebuchet MS" w:eastAsia="MS Mincho" w:hAnsi="Trebuchet MS" w:cs="Arial"/>
                <w:color w:val="1F3864" w:themeColor="accent1" w:themeShade="80"/>
                <w:lang w:val="ro-RO"/>
              </w:rPr>
              <w:t>Activită</w:t>
            </w:r>
            <w:r w:rsidRPr="00CC3617">
              <w:rPr>
                <w:rFonts w:ascii="Trebuchet MS" w:eastAsia="MS Mincho" w:hAnsi="Trebuchet MS"/>
                <w:color w:val="1F3864" w:themeColor="accent1" w:themeShade="80"/>
                <w:lang w:val="ro-RO"/>
              </w:rPr>
              <w:t>ț</w:t>
            </w:r>
            <w:r w:rsidRPr="00CC3617">
              <w:rPr>
                <w:rFonts w:ascii="Trebuchet MS" w:eastAsia="MS Mincho" w:hAnsi="Trebuchet MS" w:cs="Arial"/>
                <w:color w:val="1F3864" w:themeColor="accent1" w:themeShade="80"/>
                <w:lang w:val="ro-RO"/>
              </w:rPr>
              <w:t xml:space="preserve">ile sunt descrise detaliat </w:t>
            </w:r>
            <w:proofErr w:type="spellStart"/>
            <w:r w:rsidRPr="00CC3617">
              <w:rPr>
                <w:rFonts w:ascii="Trebuchet MS" w:eastAsia="MS Mincho" w:hAnsi="Trebuchet MS" w:cs="Arial"/>
                <w:color w:val="1F3864" w:themeColor="accent1" w:themeShade="80"/>
                <w:lang w:val="ro-RO"/>
              </w:rPr>
              <w:t>şi</w:t>
            </w:r>
            <w:proofErr w:type="spellEnd"/>
            <w:r w:rsidRPr="00CC3617">
              <w:rPr>
                <w:rFonts w:ascii="Trebuchet MS" w:eastAsia="MS Mincho" w:hAnsi="Trebuchet MS" w:cs="Arial"/>
                <w:color w:val="1F3864" w:themeColor="accent1" w:themeShade="80"/>
                <w:lang w:val="ro-RO"/>
              </w:rPr>
              <w:t xml:space="preserve"> contribuie în mod direct la atingerea indicatorilor de realizare imediată </w:t>
            </w:r>
            <w:proofErr w:type="spellStart"/>
            <w:r w:rsidRPr="00CC3617">
              <w:rPr>
                <w:rFonts w:ascii="Trebuchet MS" w:eastAsia="MS Mincho" w:hAnsi="Trebuchet MS" w:cs="Arial"/>
                <w:color w:val="1F3864" w:themeColor="accent1" w:themeShade="80"/>
                <w:lang w:val="ro-RO"/>
              </w:rPr>
              <w:t>propuşi</w:t>
            </w:r>
            <w:proofErr w:type="spellEnd"/>
            <w:r w:rsidRPr="00CC3617">
              <w:rPr>
                <w:rFonts w:ascii="Trebuchet MS" w:eastAsia="MS Mincho" w:hAnsi="Trebuchet MS" w:cs="Arial"/>
                <w:color w:val="1F3864" w:themeColor="accent1" w:themeShade="80"/>
                <w:lang w:val="ro-RO"/>
              </w:rPr>
              <w:t xml:space="preserve"> prin proiect, având în vedere resursele financiare, umane </w:t>
            </w:r>
            <w:proofErr w:type="spellStart"/>
            <w:r w:rsidRPr="00CC3617">
              <w:rPr>
                <w:rFonts w:ascii="Trebuchet MS" w:eastAsia="MS Mincho" w:hAnsi="Trebuchet MS" w:cs="Arial"/>
                <w:color w:val="1F3864" w:themeColor="accent1" w:themeShade="80"/>
                <w:lang w:val="ro-RO"/>
              </w:rPr>
              <w:t>şi</w:t>
            </w:r>
            <w:proofErr w:type="spellEnd"/>
            <w:r w:rsidRPr="00CC3617">
              <w:rPr>
                <w:rFonts w:ascii="Trebuchet MS" w:eastAsia="MS Mincho" w:hAnsi="Trebuchet MS" w:cs="Arial"/>
                <w:color w:val="1F3864" w:themeColor="accent1" w:themeShade="80"/>
                <w:lang w:val="ro-RO"/>
              </w:rPr>
              <w:t xml:space="preserve"> materiale ale proiectului</w:t>
            </w:r>
          </w:p>
        </w:tc>
        <w:tc>
          <w:tcPr>
            <w:tcW w:w="640" w:type="pct"/>
            <w:tcBorders>
              <w:top w:val="single" w:sz="4" w:space="0" w:color="000000"/>
              <w:left w:val="single" w:sz="4" w:space="0" w:color="000000"/>
              <w:bottom w:val="single" w:sz="4" w:space="0" w:color="000000"/>
              <w:right w:val="single" w:sz="4" w:space="0" w:color="000000"/>
            </w:tcBorders>
            <w:shd w:val="clear" w:color="auto" w:fill="FFFFFF"/>
          </w:tcPr>
          <w:p w:rsidR="00025937" w:rsidRPr="00CC3617" w:rsidRDefault="006924D5" w:rsidP="006924D5">
            <w:pPr>
              <w:spacing w:before="120" w:after="120" w:line="240" w:lineRule="auto"/>
              <w:jc w:val="center"/>
              <w:rPr>
                <w:rFonts w:ascii="Trebuchet MS" w:hAnsi="Trebuchet MS"/>
                <w:color w:val="1F3864" w:themeColor="accent1" w:themeShade="80"/>
                <w:lang w:val="ro-RO"/>
              </w:rPr>
            </w:pPr>
            <w:r w:rsidRPr="00CC3617">
              <w:rPr>
                <w:rFonts w:ascii="Trebuchet MS" w:hAnsi="Trebuchet MS"/>
                <w:color w:val="1F3864" w:themeColor="accent1" w:themeShade="80"/>
                <w:lang w:val="ro-RO"/>
              </w:rPr>
              <w:t>7</w:t>
            </w:r>
          </w:p>
        </w:tc>
      </w:tr>
      <w:tr w:rsidR="00CC3617" w:rsidRPr="00CC3617" w:rsidTr="00025937">
        <w:tc>
          <w:tcPr>
            <w:tcW w:w="360" w:type="pct"/>
            <w:tcBorders>
              <w:top w:val="single" w:sz="4" w:space="0" w:color="000000"/>
              <w:left w:val="single" w:sz="4" w:space="0" w:color="000000"/>
              <w:bottom w:val="single" w:sz="4" w:space="0" w:color="000000"/>
              <w:right w:val="single" w:sz="4" w:space="0" w:color="000000"/>
            </w:tcBorders>
            <w:shd w:val="clear" w:color="auto" w:fill="FFFFFF"/>
          </w:tcPr>
          <w:p w:rsidR="00025937" w:rsidRPr="00CC3617" w:rsidRDefault="00025937" w:rsidP="00025937">
            <w:pPr>
              <w:spacing w:before="120" w:after="120" w:line="240" w:lineRule="auto"/>
              <w:jc w:val="both"/>
              <w:rPr>
                <w:rFonts w:ascii="Trebuchet MS" w:hAnsi="Trebuchet MS" w:cs="Arial"/>
                <w:color w:val="1F3864" w:themeColor="accent1" w:themeShade="80"/>
                <w:lang w:val="ro-RO"/>
              </w:rPr>
            </w:pPr>
            <w:r w:rsidRPr="00CC3617">
              <w:rPr>
                <w:rFonts w:ascii="Trebuchet MS" w:hAnsi="Trebuchet MS" w:cs="Arial"/>
                <w:color w:val="1F3864" w:themeColor="accent1" w:themeShade="80"/>
                <w:lang w:val="ro-RO"/>
              </w:rPr>
              <w:t>2.2</w:t>
            </w:r>
          </w:p>
        </w:tc>
        <w:tc>
          <w:tcPr>
            <w:tcW w:w="1719" w:type="pct"/>
            <w:tcBorders>
              <w:top w:val="single" w:sz="4" w:space="0" w:color="000000"/>
              <w:left w:val="single" w:sz="4" w:space="0" w:color="000000"/>
              <w:bottom w:val="single" w:sz="4" w:space="0" w:color="000000"/>
              <w:right w:val="single" w:sz="4" w:space="0" w:color="000000"/>
            </w:tcBorders>
            <w:shd w:val="clear" w:color="auto" w:fill="FFFFFF"/>
          </w:tcPr>
          <w:p w:rsidR="00025937" w:rsidRPr="00CC3617" w:rsidRDefault="00025937" w:rsidP="00025937">
            <w:pPr>
              <w:spacing w:before="120" w:after="120" w:line="240" w:lineRule="auto"/>
              <w:jc w:val="both"/>
              <w:rPr>
                <w:rFonts w:ascii="Trebuchet MS" w:hAnsi="Trebuchet MS" w:cs="Arial"/>
                <w:color w:val="1F3864" w:themeColor="accent1" w:themeShade="80"/>
                <w:lang w:val="ro-RO"/>
              </w:rPr>
            </w:pPr>
            <w:r w:rsidRPr="00CC3617">
              <w:rPr>
                <w:rFonts w:ascii="Trebuchet MS" w:hAnsi="Trebuchet MS" w:cs="Arial"/>
                <w:color w:val="1F3864" w:themeColor="accent1" w:themeShade="80"/>
                <w:lang w:val="ro-RO"/>
              </w:rPr>
              <w:t xml:space="preserve">Rezultatele sunt corelate cu obiectivele proiectului </w:t>
            </w:r>
            <w:proofErr w:type="spellStart"/>
            <w:r w:rsidRPr="00CC3617">
              <w:rPr>
                <w:rFonts w:ascii="Trebuchet MS" w:hAnsi="Trebuchet MS" w:cs="Arial"/>
                <w:color w:val="1F3864" w:themeColor="accent1" w:themeShade="80"/>
                <w:lang w:val="ro-RO"/>
              </w:rPr>
              <w:t>şi</w:t>
            </w:r>
            <w:proofErr w:type="spellEnd"/>
            <w:r w:rsidRPr="00CC3617">
              <w:rPr>
                <w:rFonts w:ascii="Trebuchet MS" w:hAnsi="Trebuchet MS" w:cs="Arial"/>
                <w:color w:val="1F3864" w:themeColor="accent1" w:themeShade="80"/>
                <w:lang w:val="ro-RO"/>
              </w:rPr>
              <w:t xml:space="preserve"> conduc la îndeplinirea obiectivelor de program</w:t>
            </w:r>
          </w:p>
        </w:tc>
        <w:tc>
          <w:tcPr>
            <w:tcW w:w="2281" w:type="pct"/>
            <w:tcBorders>
              <w:top w:val="single" w:sz="4" w:space="0" w:color="000000"/>
              <w:left w:val="single" w:sz="4" w:space="0" w:color="000000"/>
              <w:bottom w:val="single" w:sz="4" w:space="0" w:color="000000"/>
              <w:right w:val="single" w:sz="4" w:space="0" w:color="000000"/>
            </w:tcBorders>
            <w:shd w:val="clear" w:color="auto" w:fill="FFFFFF"/>
          </w:tcPr>
          <w:p w:rsidR="00025937" w:rsidRPr="00CC3617" w:rsidRDefault="00025937"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C3617">
              <w:rPr>
                <w:rFonts w:ascii="Trebuchet MS" w:hAnsi="Trebuchet MS" w:cs="Arial"/>
                <w:color w:val="1F3864" w:themeColor="accent1" w:themeShade="80"/>
                <w:lang w:val="ro-RO"/>
              </w:rPr>
              <w:t>Există corela</w:t>
            </w:r>
            <w:r w:rsidRPr="00CC3617">
              <w:rPr>
                <w:rFonts w:ascii="Trebuchet MS" w:hAnsi="Trebuchet MS"/>
                <w:color w:val="1F3864" w:themeColor="accent1" w:themeShade="80"/>
                <w:lang w:val="ro-RO"/>
              </w:rPr>
              <w:t>ț</w:t>
            </w:r>
            <w:r w:rsidRPr="00CC3617">
              <w:rPr>
                <w:rFonts w:ascii="Trebuchet MS" w:hAnsi="Trebuchet MS" w:cs="Arial"/>
                <w:color w:val="1F3864" w:themeColor="accent1" w:themeShade="80"/>
                <w:lang w:val="ro-RO"/>
              </w:rPr>
              <w:t xml:space="preserve">ie între realizările imediate, rezultate </w:t>
            </w:r>
            <w:proofErr w:type="spellStart"/>
            <w:r w:rsidRPr="00CC3617">
              <w:rPr>
                <w:rFonts w:ascii="Trebuchet MS" w:hAnsi="Trebuchet MS" w:cs="Arial"/>
                <w:color w:val="1F3864" w:themeColor="accent1" w:themeShade="80"/>
                <w:lang w:val="ro-RO"/>
              </w:rPr>
              <w:t>şi</w:t>
            </w:r>
            <w:proofErr w:type="spellEnd"/>
            <w:r w:rsidRPr="00CC3617">
              <w:rPr>
                <w:rFonts w:ascii="Trebuchet MS" w:hAnsi="Trebuchet MS" w:cs="Arial"/>
                <w:color w:val="1F3864" w:themeColor="accent1" w:themeShade="80"/>
                <w:lang w:val="ro-RO"/>
              </w:rPr>
              <w:t xml:space="preserve"> obiectivele de program</w:t>
            </w:r>
          </w:p>
          <w:p w:rsidR="00025937" w:rsidRPr="00CC3617" w:rsidRDefault="00025937"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C3617">
              <w:rPr>
                <w:rFonts w:ascii="Trebuchet MS" w:hAnsi="Trebuchet MS" w:cs="Arial"/>
                <w:color w:val="1F3864" w:themeColor="accent1" w:themeShade="80"/>
                <w:lang w:val="ro-RO"/>
              </w:rPr>
              <w:t>Rezultatele proiectului contribuie la realizarea obiectivelor de program aferente domeniului respectiv</w:t>
            </w:r>
          </w:p>
        </w:tc>
        <w:tc>
          <w:tcPr>
            <w:tcW w:w="640" w:type="pct"/>
            <w:tcBorders>
              <w:top w:val="single" w:sz="4" w:space="0" w:color="000000"/>
              <w:left w:val="single" w:sz="4" w:space="0" w:color="000000"/>
              <w:bottom w:val="single" w:sz="4" w:space="0" w:color="000000"/>
              <w:right w:val="single" w:sz="4" w:space="0" w:color="000000"/>
            </w:tcBorders>
            <w:shd w:val="clear" w:color="auto" w:fill="FFFFFF"/>
          </w:tcPr>
          <w:p w:rsidR="00025937" w:rsidRPr="00CC3617" w:rsidRDefault="006924D5" w:rsidP="006924D5">
            <w:pPr>
              <w:spacing w:before="120" w:after="120" w:line="240" w:lineRule="auto"/>
              <w:jc w:val="center"/>
              <w:rPr>
                <w:rFonts w:ascii="Trebuchet MS" w:hAnsi="Trebuchet MS"/>
                <w:color w:val="1F3864" w:themeColor="accent1" w:themeShade="80"/>
                <w:lang w:val="ro-RO"/>
              </w:rPr>
            </w:pPr>
            <w:r w:rsidRPr="00CC3617">
              <w:rPr>
                <w:rFonts w:ascii="Trebuchet MS" w:hAnsi="Trebuchet MS"/>
                <w:color w:val="1F3864" w:themeColor="accent1" w:themeShade="80"/>
                <w:lang w:val="ro-RO"/>
              </w:rPr>
              <w:t>7</w:t>
            </w:r>
          </w:p>
        </w:tc>
      </w:tr>
      <w:tr w:rsidR="00CC3617" w:rsidRPr="00CC3617" w:rsidTr="00025937">
        <w:tc>
          <w:tcPr>
            <w:tcW w:w="360"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hAnsi="Trebuchet MS" w:cs="Arial"/>
                <w:color w:val="1F3864" w:themeColor="accent1" w:themeShade="80"/>
                <w:lang w:val="ro-RO"/>
              </w:rPr>
            </w:pPr>
            <w:r w:rsidRPr="00CC3617">
              <w:rPr>
                <w:rFonts w:ascii="Trebuchet MS" w:eastAsia="MS Mincho" w:hAnsi="Trebuchet MS" w:cs="Arial"/>
                <w:color w:val="1F3864" w:themeColor="accent1" w:themeShade="80"/>
                <w:lang w:val="ro-RO"/>
              </w:rPr>
              <w:t>2.3</w:t>
            </w:r>
          </w:p>
        </w:tc>
        <w:tc>
          <w:tcPr>
            <w:tcW w:w="1719" w:type="pct"/>
            <w:tcBorders>
              <w:top w:val="single" w:sz="4" w:space="0" w:color="000000"/>
              <w:left w:val="single" w:sz="4" w:space="0" w:color="000000"/>
              <w:bottom w:val="single" w:sz="4" w:space="0" w:color="000000"/>
              <w:right w:val="single" w:sz="4" w:space="0" w:color="000000"/>
            </w:tcBorders>
            <w:vAlign w:val="center"/>
          </w:tcPr>
          <w:p w:rsidR="00025937" w:rsidRPr="00CC3617" w:rsidRDefault="00025937" w:rsidP="00025937">
            <w:pPr>
              <w:spacing w:before="120" w:after="120" w:line="240" w:lineRule="auto"/>
              <w:jc w:val="both"/>
              <w:rPr>
                <w:rFonts w:ascii="Trebuchet MS" w:eastAsia="MS Mincho" w:hAnsi="Trebuchet MS" w:cs="Arial"/>
                <w:color w:val="1F3864" w:themeColor="accent1" w:themeShade="80"/>
                <w:lang w:val="ro-RO"/>
              </w:rPr>
            </w:pPr>
            <w:r w:rsidRPr="00CC3617">
              <w:rPr>
                <w:rFonts w:ascii="Trebuchet MS" w:hAnsi="Trebuchet MS" w:cs="Arial"/>
                <w:color w:val="1F3864" w:themeColor="accent1" w:themeShade="80"/>
                <w:lang w:val="ro-RO"/>
              </w:rPr>
              <w:t>Proiectul prevede măsuri adecvate de monitorizare în raport cu complexitatea proiectului, pentru a asigura atingerea rezultatelor vizate</w:t>
            </w:r>
          </w:p>
        </w:tc>
        <w:tc>
          <w:tcPr>
            <w:tcW w:w="2281"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Modalitatea de realizare a monitorizării interne a activită</w:t>
            </w:r>
            <w:r w:rsidRPr="00CC3617">
              <w:rPr>
                <w:rFonts w:ascii="Trebuchet MS" w:eastAsia="MS Mincho" w:hAnsi="Trebuchet MS"/>
                <w:color w:val="1F3864" w:themeColor="accent1" w:themeShade="80"/>
                <w:lang w:val="ro-RO"/>
              </w:rPr>
              <w:t>ț</w:t>
            </w:r>
            <w:r w:rsidRPr="00CC3617">
              <w:rPr>
                <w:rFonts w:ascii="Trebuchet MS" w:eastAsia="MS Mincho" w:hAnsi="Trebuchet MS" w:cs="Arial"/>
                <w:color w:val="1F3864" w:themeColor="accent1" w:themeShade="80"/>
                <w:lang w:val="ro-RO"/>
              </w:rPr>
              <w:t>ilor proiectului poate constitui o garan</w:t>
            </w:r>
            <w:r w:rsidRPr="00CC3617">
              <w:rPr>
                <w:rFonts w:ascii="Trebuchet MS" w:eastAsia="MS Mincho" w:hAnsi="Trebuchet MS"/>
                <w:color w:val="1F3864" w:themeColor="accent1" w:themeShade="80"/>
                <w:lang w:val="ro-RO"/>
              </w:rPr>
              <w:t>ț</w:t>
            </w:r>
            <w:r w:rsidRPr="00CC3617">
              <w:rPr>
                <w:rFonts w:ascii="Trebuchet MS" w:eastAsia="MS Mincho" w:hAnsi="Trebuchet MS" w:cs="Arial"/>
                <w:color w:val="1F3864" w:themeColor="accent1" w:themeShade="80"/>
                <w:lang w:val="ro-RO"/>
              </w:rPr>
              <w:t>ie a atingerii rezultatelor propuse</w:t>
            </w:r>
          </w:p>
        </w:tc>
        <w:tc>
          <w:tcPr>
            <w:tcW w:w="640" w:type="pct"/>
            <w:tcBorders>
              <w:top w:val="single" w:sz="4" w:space="0" w:color="000000"/>
              <w:left w:val="single" w:sz="4" w:space="0" w:color="000000"/>
              <w:bottom w:val="single" w:sz="4" w:space="0" w:color="000000"/>
              <w:right w:val="single" w:sz="4" w:space="0" w:color="000000"/>
            </w:tcBorders>
          </w:tcPr>
          <w:p w:rsidR="00025937" w:rsidRPr="00CC3617" w:rsidRDefault="006924D5" w:rsidP="006924D5">
            <w:pPr>
              <w:spacing w:before="120" w:after="120" w:line="240" w:lineRule="auto"/>
              <w:jc w:val="center"/>
              <w:rPr>
                <w:rFonts w:ascii="Trebuchet MS" w:hAnsi="Trebuchet MS"/>
                <w:color w:val="1F3864" w:themeColor="accent1" w:themeShade="80"/>
                <w:lang w:val="ro-RO"/>
              </w:rPr>
            </w:pPr>
            <w:r w:rsidRPr="00CC3617">
              <w:rPr>
                <w:rFonts w:ascii="Trebuchet MS" w:hAnsi="Trebuchet MS"/>
                <w:color w:val="1F3864" w:themeColor="accent1" w:themeShade="80"/>
                <w:lang w:val="ro-RO"/>
              </w:rPr>
              <w:t>5</w:t>
            </w:r>
          </w:p>
        </w:tc>
      </w:tr>
      <w:tr w:rsidR="00CC3617" w:rsidRPr="00CC3617" w:rsidTr="00025937">
        <w:tc>
          <w:tcPr>
            <w:tcW w:w="360"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hAnsi="Trebuchet MS" w:cs="Arial"/>
                <w:color w:val="1F3864" w:themeColor="accent1" w:themeShade="80"/>
                <w:lang w:val="ro-RO"/>
              </w:rPr>
            </w:pPr>
            <w:r w:rsidRPr="00CC3617">
              <w:rPr>
                <w:rFonts w:ascii="Trebuchet MS" w:eastAsia="MS Mincho" w:hAnsi="Trebuchet MS" w:cs="Arial"/>
                <w:color w:val="1F3864" w:themeColor="accent1" w:themeShade="80"/>
                <w:lang w:val="ro-RO"/>
              </w:rPr>
              <w:t>2.4</w:t>
            </w:r>
          </w:p>
        </w:tc>
        <w:tc>
          <w:tcPr>
            <w:tcW w:w="1719"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eastAsia="MS Mincho" w:hAnsi="Trebuchet MS" w:cs="Arial"/>
                <w:color w:val="1F3864" w:themeColor="accent1" w:themeShade="80"/>
                <w:lang w:val="ro-RO"/>
              </w:rPr>
            </w:pPr>
            <w:r w:rsidRPr="00CC3617">
              <w:rPr>
                <w:rFonts w:ascii="Trebuchet MS" w:hAnsi="Trebuchet MS" w:cs="Arial"/>
                <w:color w:val="1F3864" w:themeColor="accent1" w:themeShade="80"/>
                <w:lang w:val="ro-RO"/>
              </w:rPr>
              <w:t xml:space="preserve">În proiect sunt identificate ipotezele și riscurile principale care pot afecta atingerea obiectivelor proiectului </w:t>
            </w:r>
            <w:proofErr w:type="spellStart"/>
            <w:r w:rsidRPr="00CC3617">
              <w:rPr>
                <w:rFonts w:ascii="Trebuchet MS" w:hAnsi="Trebuchet MS" w:cs="Arial"/>
                <w:color w:val="1F3864" w:themeColor="accent1" w:themeShade="80"/>
                <w:lang w:val="ro-RO"/>
              </w:rPr>
              <w:t>şi</w:t>
            </w:r>
            <w:proofErr w:type="spellEnd"/>
            <w:r w:rsidRPr="00CC3617">
              <w:rPr>
                <w:rFonts w:ascii="Trebuchet MS" w:hAnsi="Trebuchet MS" w:cs="Arial"/>
                <w:color w:val="1F3864" w:themeColor="accent1" w:themeShade="80"/>
                <w:lang w:val="ro-RO"/>
              </w:rPr>
              <w:t xml:space="preserve"> este prevăzut un plan de gestionare a acestora</w:t>
            </w:r>
          </w:p>
        </w:tc>
        <w:tc>
          <w:tcPr>
            <w:tcW w:w="2281"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 xml:space="preserve">Sunt descrise condițiile pe baza cărora proiectul poate fi implementat cu succes, precum </w:t>
            </w:r>
            <w:proofErr w:type="spellStart"/>
            <w:r w:rsidRPr="00CC3617">
              <w:rPr>
                <w:rFonts w:ascii="Trebuchet MS" w:eastAsia="MS Mincho" w:hAnsi="Trebuchet MS" w:cs="Arial"/>
                <w:color w:val="1F3864" w:themeColor="accent1" w:themeShade="80"/>
                <w:lang w:val="ro-RO"/>
              </w:rPr>
              <w:t>şi</w:t>
            </w:r>
            <w:proofErr w:type="spellEnd"/>
            <w:r w:rsidRPr="00CC3617">
              <w:rPr>
                <w:rFonts w:ascii="Trebuchet MS" w:eastAsia="MS Mincho" w:hAnsi="Trebuchet MS" w:cs="Arial"/>
                <w:color w:val="1F3864" w:themeColor="accent1" w:themeShade="80"/>
                <w:lang w:val="ro-RO"/>
              </w:rPr>
              <w:t xml:space="preserve"> riscurile principale </w:t>
            </w:r>
            <w:proofErr w:type="spellStart"/>
            <w:r w:rsidRPr="00CC3617">
              <w:rPr>
                <w:rFonts w:ascii="Trebuchet MS" w:eastAsia="MS Mincho" w:hAnsi="Trebuchet MS" w:cs="Arial"/>
                <w:color w:val="1F3864" w:themeColor="accent1" w:themeShade="80"/>
                <w:lang w:val="ro-RO"/>
              </w:rPr>
              <w:t>şi</w:t>
            </w:r>
            <w:proofErr w:type="spellEnd"/>
            <w:r w:rsidRPr="00CC3617">
              <w:rPr>
                <w:rFonts w:ascii="Trebuchet MS" w:eastAsia="MS Mincho" w:hAnsi="Trebuchet MS" w:cs="Arial"/>
                <w:color w:val="1F3864" w:themeColor="accent1" w:themeShade="80"/>
                <w:lang w:val="ro-RO"/>
              </w:rPr>
              <w:t xml:space="preserve"> impactul acestora asupra </w:t>
            </w:r>
            <w:proofErr w:type="spellStart"/>
            <w:r w:rsidRPr="00CC3617">
              <w:rPr>
                <w:rFonts w:ascii="Trebuchet MS" w:eastAsia="MS Mincho" w:hAnsi="Trebuchet MS" w:cs="Arial"/>
                <w:color w:val="1F3864" w:themeColor="accent1" w:themeShade="80"/>
                <w:lang w:val="ro-RO"/>
              </w:rPr>
              <w:t>desfăşurării</w:t>
            </w:r>
            <w:proofErr w:type="spellEnd"/>
            <w:r w:rsidRPr="00CC3617">
              <w:rPr>
                <w:rFonts w:ascii="Trebuchet MS" w:eastAsia="MS Mincho" w:hAnsi="Trebuchet MS" w:cs="Arial"/>
                <w:color w:val="1F3864" w:themeColor="accent1" w:themeShade="80"/>
                <w:lang w:val="ro-RO"/>
              </w:rPr>
              <w:t xml:space="preserve"> proiectului </w:t>
            </w:r>
            <w:proofErr w:type="spellStart"/>
            <w:r w:rsidRPr="00CC3617">
              <w:rPr>
                <w:rFonts w:ascii="Trebuchet MS" w:eastAsia="MS Mincho" w:hAnsi="Trebuchet MS" w:cs="Arial"/>
                <w:color w:val="1F3864" w:themeColor="accent1" w:themeShade="80"/>
                <w:lang w:val="ro-RO"/>
              </w:rPr>
              <w:t>şi</w:t>
            </w:r>
            <w:proofErr w:type="spellEnd"/>
            <w:r w:rsidRPr="00CC3617">
              <w:rPr>
                <w:rFonts w:ascii="Trebuchet MS" w:eastAsia="MS Mincho" w:hAnsi="Trebuchet MS" w:cs="Arial"/>
                <w:color w:val="1F3864" w:themeColor="accent1" w:themeShade="80"/>
                <w:lang w:val="ro-RO"/>
              </w:rPr>
              <w:t xml:space="preserve"> a atingerii indicatorilor </w:t>
            </w:r>
            <w:proofErr w:type="spellStart"/>
            <w:r w:rsidRPr="00CC3617">
              <w:rPr>
                <w:rFonts w:ascii="Trebuchet MS" w:eastAsia="MS Mincho" w:hAnsi="Trebuchet MS" w:cs="Arial"/>
                <w:color w:val="1F3864" w:themeColor="accent1" w:themeShade="80"/>
                <w:lang w:val="ro-RO"/>
              </w:rPr>
              <w:t>propuşi</w:t>
            </w:r>
            <w:proofErr w:type="spellEnd"/>
          </w:p>
          <w:p w:rsidR="00025937" w:rsidRPr="00CC3617" w:rsidRDefault="0002593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Sunt prezentate măsurile de prevenire a apari</w:t>
            </w:r>
            <w:r w:rsidRPr="00CC3617">
              <w:rPr>
                <w:rFonts w:ascii="Trebuchet MS" w:eastAsia="MS Mincho" w:hAnsi="Trebuchet MS"/>
                <w:color w:val="1F3864" w:themeColor="accent1" w:themeShade="80"/>
                <w:lang w:val="ro-RO"/>
              </w:rPr>
              <w:t>ț</w:t>
            </w:r>
            <w:r w:rsidRPr="00CC3617">
              <w:rPr>
                <w:rFonts w:ascii="Trebuchet MS" w:eastAsia="MS Mincho" w:hAnsi="Trebuchet MS" w:cs="Arial"/>
                <w:color w:val="1F3864" w:themeColor="accent1" w:themeShade="80"/>
                <w:lang w:val="ro-RO"/>
              </w:rPr>
              <w:t xml:space="preserve">iei riscurilor </w:t>
            </w:r>
            <w:proofErr w:type="spellStart"/>
            <w:r w:rsidRPr="00CC3617">
              <w:rPr>
                <w:rFonts w:ascii="Trebuchet MS" w:eastAsia="MS Mincho" w:hAnsi="Trebuchet MS" w:cs="Arial"/>
                <w:color w:val="1F3864" w:themeColor="accent1" w:themeShade="80"/>
                <w:lang w:val="ro-RO"/>
              </w:rPr>
              <w:t>şi</w:t>
            </w:r>
            <w:proofErr w:type="spellEnd"/>
            <w:r w:rsidRPr="00CC3617">
              <w:rPr>
                <w:rFonts w:ascii="Trebuchet MS" w:eastAsia="MS Mincho" w:hAnsi="Trebuchet MS" w:cs="Arial"/>
                <w:color w:val="1F3864" w:themeColor="accent1" w:themeShade="80"/>
                <w:lang w:val="ro-RO"/>
              </w:rPr>
              <w:t xml:space="preserve"> de atenuare a efectelor acestora în cazul apari</w:t>
            </w:r>
            <w:r w:rsidRPr="00CC3617">
              <w:rPr>
                <w:rFonts w:ascii="Trebuchet MS" w:eastAsia="MS Mincho" w:hAnsi="Trebuchet MS"/>
                <w:color w:val="1F3864" w:themeColor="accent1" w:themeShade="80"/>
                <w:lang w:val="ro-RO"/>
              </w:rPr>
              <w:t>ț</w:t>
            </w:r>
            <w:r w:rsidRPr="00CC3617">
              <w:rPr>
                <w:rFonts w:ascii="Trebuchet MS" w:eastAsia="MS Mincho" w:hAnsi="Trebuchet MS" w:cs="Arial"/>
                <w:color w:val="1F3864" w:themeColor="accent1" w:themeShade="80"/>
                <w:lang w:val="ro-RO"/>
              </w:rPr>
              <w:t>iei</w:t>
            </w:r>
          </w:p>
          <w:p w:rsidR="00025937" w:rsidRPr="00CC3617" w:rsidRDefault="0002593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 xml:space="preserve">Se va </w:t>
            </w:r>
            <w:r w:rsidRPr="00CC3617">
              <w:rPr>
                <w:rFonts w:ascii="Trebuchet MS" w:eastAsia="MS Mincho" w:hAnsi="Trebuchet MS"/>
                <w:color w:val="1F3864" w:themeColor="accent1" w:themeShade="80"/>
                <w:lang w:val="ro-RO"/>
              </w:rPr>
              <w:t>ț</w:t>
            </w:r>
            <w:r w:rsidRPr="00CC3617">
              <w:rPr>
                <w:rFonts w:ascii="Trebuchet MS" w:eastAsia="MS Mincho" w:hAnsi="Trebuchet MS" w:cs="Arial"/>
                <w:color w:val="1F3864" w:themeColor="accent1" w:themeShade="80"/>
                <w:lang w:val="ro-RO"/>
              </w:rPr>
              <w:t xml:space="preserve">ine cont de realismul descrierii riscurilor </w:t>
            </w:r>
            <w:proofErr w:type="spellStart"/>
            <w:r w:rsidRPr="00CC3617">
              <w:rPr>
                <w:rFonts w:ascii="Trebuchet MS" w:eastAsia="MS Mincho" w:hAnsi="Trebuchet MS" w:cs="Arial"/>
                <w:color w:val="1F3864" w:themeColor="accent1" w:themeShade="80"/>
                <w:lang w:val="ro-RO"/>
              </w:rPr>
              <w:t>şi</w:t>
            </w:r>
            <w:proofErr w:type="spellEnd"/>
            <w:r w:rsidRPr="00CC3617">
              <w:rPr>
                <w:rFonts w:ascii="Trebuchet MS" w:eastAsia="MS Mincho" w:hAnsi="Trebuchet MS" w:cs="Arial"/>
                <w:color w:val="1F3864" w:themeColor="accent1" w:themeShade="80"/>
                <w:lang w:val="ro-RO"/>
              </w:rPr>
              <w:t xml:space="preserve"> a eficien</w:t>
            </w:r>
            <w:r w:rsidRPr="00CC3617">
              <w:rPr>
                <w:rFonts w:ascii="Trebuchet MS" w:eastAsia="MS Mincho" w:hAnsi="Trebuchet MS"/>
                <w:color w:val="1F3864" w:themeColor="accent1" w:themeShade="80"/>
                <w:lang w:val="ro-RO"/>
              </w:rPr>
              <w:t>ț</w:t>
            </w:r>
            <w:r w:rsidRPr="00CC3617">
              <w:rPr>
                <w:rFonts w:ascii="Trebuchet MS" w:eastAsia="MS Mincho" w:hAnsi="Trebuchet MS" w:cs="Arial"/>
                <w:color w:val="1F3864" w:themeColor="accent1" w:themeShade="80"/>
                <w:lang w:val="ro-RO"/>
              </w:rPr>
              <w:t>ei măsurilor de preven</w:t>
            </w:r>
            <w:r w:rsidRPr="00CC3617">
              <w:rPr>
                <w:rFonts w:ascii="Trebuchet MS" w:eastAsia="MS Mincho" w:hAnsi="Trebuchet MS"/>
                <w:color w:val="1F3864" w:themeColor="accent1" w:themeShade="80"/>
                <w:lang w:val="ro-RO"/>
              </w:rPr>
              <w:t>ț</w:t>
            </w:r>
            <w:r w:rsidRPr="00CC3617">
              <w:rPr>
                <w:rFonts w:ascii="Trebuchet MS" w:eastAsia="MS Mincho" w:hAnsi="Trebuchet MS" w:cs="Arial"/>
                <w:color w:val="1F3864" w:themeColor="accent1" w:themeShade="80"/>
                <w:lang w:val="ro-RO"/>
              </w:rPr>
              <w:t xml:space="preserve">ie </w:t>
            </w:r>
            <w:proofErr w:type="spellStart"/>
            <w:r w:rsidRPr="00CC3617">
              <w:rPr>
                <w:rFonts w:ascii="Trebuchet MS" w:eastAsia="MS Mincho" w:hAnsi="Trebuchet MS" w:cs="Arial"/>
                <w:color w:val="1F3864" w:themeColor="accent1" w:themeShade="80"/>
                <w:lang w:val="ro-RO"/>
              </w:rPr>
              <w:t>şi</w:t>
            </w:r>
            <w:proofErr w:type="spellEnd"/>
            <w:r w:rsidRPr="00CC3617">
              <w:rPr>
                <w:rFonts w:ascii="Trebuchet MS" w:eastAsia="MS Mincho" w:hAnsi="Trebuchet MS" w:cs="Arial"/>
                <w:color w:val="1F3864" w:themeColor="accent1" w:themeShade="80"/>
                <w:lang w:val="ro-RO"/>
              </w:rPr>
              <w:t xml:space="preserve"> de minimizare a efectelor (nu se va acorda prioritate numărului riscurilor identificate)</w:t>
            </w:r>
          </w:p>
        </w:tc>
        <w:tc>
          <w:tcPr>
            <w:tcW w:w="640" w:type="pct"/>
            <w:tcBorders>
              <w:top w:val="single" w:sz="4" w:space="0" w:color="000000"/>
              <w:left w:val="single" w:sz="4" w:space="0" w:color="000000"/>
              <w:bottom w:val="single" w:sz="4" w:space="0" w:color="000000"/>
              <w:right w:val="single" w:sz="4" w:space="0" w:color="000000"/>
            </w:tcBorders>
          </w:tcPr>
          <w:p w:rsidR="00025937" w:rsidRPr="00CC3617" w:rsidRDefault="006924D5" w:rsidP="006924D5">
            <w:pPr>
              <w:spacing w:before="120" w:after="120" w:line="240" w:lineRule="auto"/>
              <w:jc w:val="center"/>
              <w:rPr>
                <w:rFonts w:ascii="Trebuchet MS" w:hAnsi="Trebuchet MS"/>
                <w:color w:val="1F3864" w:themeColor="accent1" w:themeShade="80"/>
                <w:lang w:val="ro-RO"/>
              </w:rPr>
            </w:pPr>
            <w:r w:rsidRPr="00CC3617">
              <w:rPr>
                <w:rFonts w:ascii="Trebuchet MS" w:hAnsi="Trebuchet MS"/>
                <w:color w:val="1F3864" w:themeColor="accent1" w:themeShade="80"/>
                <w:lang w:val="ro-RO"/>
              </w:rPr>
              <w:t>5</w:t>
            </w:r>
          </w:p>
        </w:tc>
      </w:tr>
      <w:tr w:rsidR="00CC3617" w:rsidRPr="00CC3617" w:rsidTr="00025937">
        <w:tc>
          <w:tcPr>
            <w:tcW w:w="360"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2.5</w:t>
            </w:r>
          </w:p>
        </w:tc>
        <w:tc>
          <w:tcPr>
            <w:tcW w:w="1719"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hAnsi="Trebuchet MS" w:cs="Calibri"/>
                <w:color w:val="1F3864" w:themeColor="accent1" w:themeShade="80"/>
                <w:lang w:val="ro-RO"/>
              </w:rPr>
            </w:pPr>
            <w:r w:rsidRPr="00CC3617">
              <w:rPr>
                <w:rFonts w:ascii="Trebuchet MS" w:hAnsi="Trebuchet MS" w:cs="Calibri"/>
                <w:color w:val="1F3864" w:themeColor="accent1" w:themeShade="80"/>
                <w:lang w:val="ro-RO"/>
              </w:rPr>
              <w:t>Metodologia de implementare a proiectului</w:t>
            </w:r>
          </w:p>
        </w:tc>
        <w:tc>
          <w:tcPr>
            <w:tcW w:w="2281"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C3617">
              <w:rPr>
                <w:rFonts w:ascii="Trebuchet MS" w:hAnsi="Trebuchet MS" w:cs="Calibri"/>
                <w:color w:val="1F3864" w:themeColor="accent1" w:themeShade="80"/>
                <w:lang w:val="ro-RO"/>
              </w:rPr>
              <w:t>Proiectul prezintă clar modul de implementare a activită</w:t>
            </w:r>
            <w:r w:rsidRPr="00CC3617">
              <w:rPr>
                <w:rFonts w:ascii="Trebuchet MS" w:hAnsi="Trebuchet MS"/>
                <w:color w:val="1F3864" w:themeColor="accent1" w:themeShade="80"/>
                <w:lang w:val="ro-RO"/>
              </w:rPr>
              <w:t>ț</w:t>
            </w:r>
            <w:r w:rsidRPr="00CC3617">
              <w:rPr>
                <w:rFonts w:ascii="Trebuchet MS" w:hAnsi="Trebuchet MS" w:cs="Calibri"/>
                <w:color w:val="1F3864" w:themeColor="accent1" w:themeShade="80"/>
                <w:lang w:val="ro-RO"/>
              </w:rPr>
              <w:t>ilor propuse</w:t>
            </w:r>
          </w:p>
        </w:tc>
        <w:tc>
          <w:tcPr>
            <w:tcW w:w="640" w:type="pct"/>
            <w:tcBorders>
              <w:top w:val="single" w:sz="4" w:space="0" w:color="000000"/>
              <w:left w:val="single" w:sz="4" w:space="0" w:color="000000"/>
              <w:bottom w:val="single" w:sz="4" w:space="0" w:color="000000"/>
              <w:right w:val="single" w:sz="4" w:space="0" w:color="000000"/>
            </w:tcBorders>
          </w:tcPr>
          <w:p w:rsidR="00025937" w:rsidRPr="00CC3617" w:rsidRDefault="006924D5" w:rsidP="006924D5">
            <w:pPr>
              <w:spacing w:before="120" w:after="120" w:line="240" w:lineRule="auto"/>
              <w:jc w:val="center"/>
              <w:rPr>
                <w:rFonts w:ascii="Trebuchet MS" w:hAnsi="Trebuchet MS"/>
                <w:color w:val="1F3864" w:themeColor="accent1" w:themeShade="80"/>
                <w:lang w:val="ro-RO"/>
              </w:rPr>
            </w:pPr>
            <w:r w:rsidRPr="00CC3617">
              <w:rPr>
                <w:rFonts w:ascii="Trebuchet MS" w:hAnsi="Trebuchet MS"/>
                <w:color w:val="1F3864" w:themeColor="accent1" w:themeShade="80"/>
                <w:lang w:val="ro-RO"/>
              </w:rPr>
              <w:t>6</w:t>
            </w:r>
          </w:p>
        </w:tc>
      </w:tr>
      <w:tr w:rsidR="00CC3617" w:rsidRPr="00CC3617" w:rsidTr="00025937">
        <w:tc>
          <w:tcPr>
            <w:tcW w:w="360" w:type="pct"/>
            <w:tcBorders>
              <w:top w:val="single" w:sz="4" w:space="0" w:color="000000"/>
              <w:left w:val="single" w:sz="4" w:space="0" w:color="000000"/>
              <w:bottom w:val="single" w:sz="4" w:space="0" w:color="000000"/>
              <w:right w:val="single" w:sz="4" w:space="0" w:color="000000"/>
            </w:tcBorders>
            <w:shd w:val="clear" w:color="auto" w:fill="D9E2F3"/>
          </w:tcPr>
          <w:p w:rsidR="00025937" w:rsidRPr="00CC3617" w:rsidRDefault="00025937" w:rsidP="00025937">
            <w:pPr>
              <w:spacing w:before="120" w:after="120" w:line="240" w:lineRule="auto"/>
              <w:jc w:val="both"/>
              <w:rPr>
                <w:rFonts w:ascii="Trebuchet MS" w:hAnsi="Trebuchet MS" w:cs="Arial"/>
                <w:b/>
                <w:color w:val="1F3864" w:themeColor="accent1" w:themeShade="80"/>
                <w:lang w:val="ro-RO"/>
              </w:rPr>
            </w:pPr>
            <w:r w:rsidRPr="00CC3617">
              <w:rPr>
                <w:rFonts w:ascii="Trebuchet MS" w:eastAsia="MS Mincho" w:hAnsi="Trebuchet MS" w:cs="Arial"/>
                <w:b/>
                <w:color w:val="1F3864" w:themeColor="accent1" w:themeShade="80"/>
                <w:lang w:val="ro-RO"/>
              </w:rPr>
              <w:t>3</w:t>
            </w:r>
          </w:p>
        </w:tc>
        <w:tc>
          <w:tcPr>
            <w:tcW w:w="4000" w:type="pct"/>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rsidR="00025937" w:rsidRPr="00CC3617" w:rsidRDefault="00025937" w:rsidP="00025937">
            <w:pPr>
              <w:spacing w:before="120" w:after="120" w:line="240" w:lineRule="auto"/>
              <w:jc w:val="both"/>
              <w:rPr>
                <w:rFonts w:ascii="Trebuchet MS" w:eastAsia="MS Mincho" w:hAnsi="Trebuchet MS" w:cs="Arial"/>
                <w:color w:val="1F3864" w:themeColor="accent1" w:themeShade="80"/>
                <w:lang w:val="ro-RO"/>
              </w:rPr>
            </w:pPr>
            <w:r w:rsidRPr="00CC3617">
              <w:rPr>
                <w:rFonts w:ascii="Trebuchet MS" w:hAnsi="Trebuchet MS" w:cs="Arial"/>
                <w:b/>
                <w:color w:val="1F3864" w:themeColor="accent1" w:themeShade="80"/>
                <w:lang w:val="ro-RO"/>
              </w:rPr>
              <w:t>EFICIEN</w:t>
            </w:r>
            <w:r w:rsidRPr="00CC3617">
              <w:rPr>
                <w:rFonts w:ascii="Trebuchet MS" w:hAnsi="Trebuchet MS"/>
                <w:b/>
                <w:color w:val="1F3864" w:themeColor="accent1" w:themeShade="80"/>
                <w:lang w:val="ro-RO"/>
              </w:rPr>
              <w:t>Ț</w:t>
            </w:r>
            <w:r w:rsidRPr="00CC3617">
              <w:rPr>
                <w:rFonts w:ascii="Trebuchet MS" w:hAnsi="Trebuchet MS" w:cs="Arial"/>
                <w:b/>
                <w:color w:val="1F3864" w:themeColor="accent1" w:themeShade="80"/>
                <w:lang w:val="ro-RO"/>
              </w:rPr>
              <w:t>Ă</w:t>
            </w:r>
            <w:r w:rsidRPr="00CC3617">
              <w:rPr>
                <w:rFonts w:ascii="Trebuchet MS" w:hAnsi="Trebuchet MS" w:cs="Arial"/>
                <w:color w:val="1F3864" w:themeColor="accent1" w:themeShade="80"/>
                <w:lang w:val="ro-RO"/>
              </w:rPr>
              <w:t xml:space="preserve"> –</w:t>
            </w:r>
            <w:r w:rsidRPr="00CC3617">
              <w:rPr>
                <w:rFonts w:ascii="Trebuchet MS" w:hAnsi="Trebuchet MS"/>
                <w:bCs/>
                <w:color w:val="1F3864" w:themeColor="accent1" w:themeShade="80"/>
                <w:lang w:val="ro-RO"/>
              </w:rPr>
              <w:t xml:space="preserve"> </w:t>
            </w:r>
            <w:r w:rsidRPr="00CC3617">
              <w:rPr>
                <w:rFonts w:ascii="Trebuchet MS" w:hAnsi="Trebuchet MS" w:cs="Arial"/>
                <w:bCs/>
                <w:color w:val="1F3864" w:themeColor="accent1" w:themeShade="80"/>
                <w:lang w:val="ro-RO"/>
              </w:rPr>
              <w:t>măsura în care proiectul asigură utilizarea</w:t>
            </w:r>
            <w:r w:rsidRPr="00CC3617">
              <w:rPr>
                <w:rFonts w:ascii="Trebuchet MS" w:hAnsi="Trebuchet MS" w:cs="Arial"/>
                <w:color w:val="1F3864" w:themeColor="accent1" w:themeShade="80"/>
                <w:lang w:val="ro-RO"/>
              </w:rPr>
              <w:t xml:space="preserve"> optimă a resurselor (umane, materiale, financiare), în termeni de calitate, cantitate și timp alocat, în contextul implementării activită</w:t>
            </w:r>
            <w:r w:rsidRPr="00CC3617">
              <w:rPr>
                <w:rFonts w:ascii="Trebuchet MS" w:hAnsi="Trebuchet MS"/>
                <w:color w:val="1F3864" w:themeColor="accent1" w:themeShade="80"/>
                <w:lang w:val="ro-RO"/>
              </w:rPr>
              <w:t>ț</w:t>
            </w:r>
            <w:r w:rsidRPr="00CC3617">
              <w:rPr>
                <w:rFonts w:ascii="Trebuchet MS" w:hAnsi="Trebuchet MS" w:cs="Arial"/>
                <w:color w:val="1F3864" w:themeColor="accent1" w:themeShade="80"/>
                <w:lang w:val="ro-RO"/>
              </w:rPr>
              <w:t>ilor proiectului în vederea atingerii rezultatelor propuse</w:t>
            </w:r>
          </w:p>
        </w:tc>
        <w:tc>
          <w:tcPr>
            <w:tcW w:w="640" w:type="pct"/>
            <w:tcBorders>
              <w:top w:val="single" w:sz="4" w:space="0" w:color="000000"/>
              <w:left w:val="single" w:sz="4" w:space="0" w:color="000000"/>
              <w:bottom w:val="single" w:sz="4" w:space="0" w:color="000000"/>
              <w:right w:val="single" w:sz="4" w:space="0" w:color="000000"/>
            </w:tcBorders>
            <w:shd w:val="clear" w:color="auto" w:fill="D9E2F3"/>
          </w:tcPr>
          <w:p w:rsidR="00025937" w:rsidRPr="00CC3617" w:rsidRDefault="00025937" w:rsidP="00025937">
            <w:pPr>
              <w:spacing w:before="120" w:after="120" w:line="240" w:lineRule="auto"/>
              <w:jc w:val="both"/>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Max. 30</w:t>
            </w:r>
          </w:p>
          <w:p w:rsidR="00025937" w:rsidRPr="00CC3617" w:rsidRDefault="00025937" w:rsidP="00025937">
            <w:pPr>
              <w:spacing w:before="120" w:after="120" w:line="240" w:lineRule="auto"/>
              <w:jc w:val="both"/>
              <w:rPr>
                <w:rFonts w:ascii="Trebuchet MS" w:hAnsi="Trebuchet MS"/>
                <w:color w:val="1F3864" w:themeColor="accent1" w:themeShade="80"/>
                <w:lang w:val="ro-RO"/>
              </w:rPr>
            </w:pPr>
            <w:r w:rsidRPr="00CC3617">
              <w:rPr>
                <w:rFonts w:ascii="Trebuchet MS" w:eastAsia="MS Mincho" w:hAnsi="Trebuchet MS" w:cs="Arial"/>
                <w:color w:val="1F3864" w:themeColor="accent1" w:themeShade="80"/>
                <w:lang w:val="ro-RO"/>
              </w:rPr>
              <w:t>Min. 21</w:t>
            </w:r>
          </w:p>
        </w:tc>
      </w:tr>
      <w:tr w:rsidR="00CC3617" w:rsidRPr="00CC3617" w:rsidTr="00025937">
        <w:tc>
          <w:tcPr>
            <w:tcW w:w="360"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hAnsi="Trebuchet MS" w:cs="Arial"/>
                <w:color w:val="1F3864" w:themeColor="accent1" w:themeShade="80"/>
                <w:lang w:val="ro-RO"/>
              </w:rPr>
            </w:pPr>
            <w:r w:rsidRPr="00CC3617">
              <w:rPr>
                <w:rFonts w:ascii="Trebuchet MS" w:eastAsia="MS Mincho" w:hAnsi="Trebuchet MS" w:cs="Arial"/>
                <w:color w:val="1F3864" w:themeColor="accent1" w:themeShade="80"/>
                <w:lang w:val="ro-RO"/>
              </w:rPr>
              <w:t>3.1</w:t>
            </w:r>
          </w:p>
        </w:tc>
        <w:tc>
          <w:tcPr>
            <w:tcW w:w="1719"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eastAsia="MS Mincho" w:hAnsi="Trebuchet MS" w:cs="Arial"/>
                <w:color w:val="1F3864" w:themeColor="accent1" w:themeShade="80"/>
                <w:lang w:val="ro-RO"/>
              </w:rPr>
            </w:pPr>
            <w:r w:rsidRPr="00CC3617">
              <w:rPr>
                <w:rFonts w:ascii="Trebuchet MS" w:hAnsi="Trebuchet MS" w:cs="Arial"/>
                <w:color w:val="1F3864" w:themeColor="accent1" w:themeShade="80"/>
                <w:lang w:val="ro-RO"/>
              </w:rPr>
              <w:t>Costurile incluse în buget sunt realiste în raport cu nivelul pie</w:t>
            </w:r>
            <w:r w:rsidRPr="00CC3617">
              <w:rPr>
                <w:rFonts w:ascii="Trebuchet MS" w:hAnsi="Trebuchet MS"/>
                <w:color w:val="1F3864" w:themeColor="accent1" w:themeShade="80"/>
                <w:lang w:val="ro-RO"/>
              </w:rPr>
              <w:t>ț</w:t>
            </w:r>
            <w:r w:rsidRPr="00CC3617">
              <w:rPr>
                <w:rFonts w:ascii="Trebuchet MS" w:hAnsi="Trebuchet MS" w:cs="Arial"/>
                <w:color w:val="1F3864" w:themeColor="accent1" w:themeShade="80"/>
                <w:lang w:val="ro-RO"/>
              </w:rPr>
              <w:t>ei, fundamentate printr-o analiză realizată de solicitant.</w:t>
            </w:r>
          </w:p>
        </w:tc>
        <w:tc>
          <w:tcPr>
            <w:tcW w:w="2281"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Este prezentată o analiză a costurilor de pe pia</w:t>
            </w:r>
            <w:r w:rsidRPr="00CC3617">
              <w:rPr>
                <w:rFonts w:ascii="Trebuchet MS" w:eastAsia="MS Mincho" w:hAnsi="Trebuchet MS"/>
                <w:color w:val="1F3864" w:themeColor="accent1" w:themeShade="80"/>
                <w:lang w:val="ro-RO"/>
              </w:rPr>
              <w:t>ț</w:t>
            </w:r>
            <w:r w:rsidRPr="00CC3617">
              <w:rPr>
                <w:rFonts w:ascii="Trebuchet MS" w:eastAsia="MS Mincho" w:hAnsi="Trebuchet MS" w:cs="Arial"/>
                <w:color w:val="1F3864" w:themeColor="accent1" w:themeShade="80"/>
                <w:lang w:val="ro-RO"/>
              </w:rPr>
              <w:t xml:space="preserve">ă pentru servicii/bunuri similare </w:t>
            </w:r>
          </w:p>
        </w:tc>
        <w:tc>
          <w:tcPr>
            <w:tcW w:w="640" w:type="pct"/>
            <w:tcBorders>
              <w:top w:val="single" w:sz="4" w:space="0" w:color="000000"/>
              <w:left w:val="single" w:sz="4" w:space="0" w:color="000000"/>
              <w:bottom w:val="single" w:sz="4" w:space="0" w:color="000000"/>
              <w:right w:val="single" w:sz="4" w:space="0" w:color="000000"/>
            </w:tcBorders>
          </w:tcPr>
          <w:p w:rsidR="00025937" w:rsidRPr="00CC3617" w:rsidRDefault="006924D5" w:rsidP="006924D5">
            <w:pPr>
              <w:spacing w:before="120" w:after="120" w:line="240" w:lineRule="auto"/>
              <w:jc w:val="center"/>
              <w:rPr>
                <w:rFonts w:ascii="Trebuchet MS" w:hAnsi="Trebuchet MS"/>
                <w:color w:val="1F3864" w:themeColor="accent1" w:themeShade="80"/>
                <w:lang w:val="ro-RO"/>
              </w:rPr>
            </w:pPr>
            <w:r w:rsidRPr="00CC3617">
              <w:rPr>
                <w:rFonts w:ascii="Trebuchet MS" w:hAnsi="Trebuchet MS"/>
                <w:color w:val="1F3864" w:themeColor="accent1" w:themeShade="80"/>
                <w:lang w:val="ro-RO"/>
              </w:rPr>
              <w:t>3*</w:t>
            </w:r>
          </w:p>
        </w:tc>
      </w:tr>
      <w:tr w:rsidR="00CC3617" w:rsidRPr="00CC3617" w:rsidTr="00025937">
        <w:tc>
          <w:tcPr>
            <w:tcW w:w="360"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hAnsi="Trebuchet MS" w:cs="Arial"/>
                <w:color w:val="1F3864" w:themeColor="accent1" w:themeShade="80"/>
                <w:lang w:val="ro-RO"/>
              </w:rPr>
            </w:pPr>
            <w:r w:rsidRPr="00CC3617">
              <w:rPr>
                <w:rFonts w:ascii="Trebuchet MS" w:eastAsia="MS Mincho" w:hAnsi="Trebuchet MS" w:cs="Arial"/>
                <w:color w:val="1F3864" w:themeColor="accent1" w:themeShade="80"/>
                <w:lang w:val="ro-RO"/>
              </w:rPr>
              <w:lastRenderedPageBreak/>
              <w:t>3.2</w:t>
            </w:r>
          </w:p>
        </w:tc>
        <w:tc>
          <w:tcPr>
            <w:tcW w:w="1719"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eastAsia="MS Mincho" w:hAnsi="Trebuchet MS" w:cs="Arial"/>
                <w:color w:val="1F3864" w:themeColor="accent1" w:themeShade="80"/>
                <w:lang w:val="ro-RO"/>
              </w:rPr>
            </w:pPr>
            <w:r w:rsidRPr="00CC3617">
              <w:rPr>
                <w:rFonts w:ascii="Trebuchet MS" w:hAnsi="Trebuchet MS" w:cs="Arial"/>
                <w:color w:val="1F3864" w:themeColor="accent1" w:themeShade="80"/>
                <w:lang w:val="ro-RO"/>
              </w:rPr>
              <w:t>Costurile incluse în buget sunt oportune în raport cu  activită</w:t>
            </w:r>
            <w:r w:rsidRPr="00CC3617">
              <w:rPr>
                <w:rFonts w:ascii="Trebuchet MS" w:hAnsi="Trebuchet MS"/>
                <w:color w:val="1F3864" w:themeColor="accent1" w:themeShade="80"/>
                <w:lang w:val="ro-RO"/>
              </w:rPr>
              <w:t>ț</w:t>
            </w:r>
            <w:r w:rsidRPr="00CC3617">
              <w:rPr>
                <w:rFonts w:ascii="Trebuchet MS" w:hAnsi="Trebuchet MS" w:cs="Arial"/>
                <w:color w:val="1F3864" w:themeColor="accent1" w:themeShade="80"/>
                <w:lang w:val="ro-RO"/>
              </w:rPr>
              <w:t>ile propuse și rezultatele așteptate.</w:t>
            </w:r>
          </w:p>
        </w:tc>
        <w:tc>
          <w:tcPr>
            <w:tcW w:w="2281"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Există un raport rezonabil între rezultatele urmărite și costul alocat acestora;</w:t>
            </w:r>
          </w:p>
          <w:p w:rsidR="00025937" w:rsidRPr="00041295" w:rsidRDefault="00025937" w:rsidP="00041295">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Este justificată alegerea op</w:t>
            </w:r>
            <w:r w:rsidRPr="00CC3617">
              <w:rPr>
                <w:rFonts w:ascii="Trebuchet MS" w:eastAsia="MS Mincho" w:hAnsi="Trebuchet MS"/>
                <w:color w:val="1F3864" w:themeColor="accent1" w:themeShade="80"/>
                <w:lang w:val="ro-RO"/>
              </w:rPr>
              <w:t>ț</w:t>
            </w:r>
            <w:r w:rsidRPr="00CC3617">
              <w:rPr>
                <w:rFonts w:ascii="Trebuchet MS" w:eastAsia="MS Mincho" w:hAnsi="Trebuchet MS" w:cs="Arial"/>
                <w:color w:val="1F3864" w:themeColor="accent1" w:themeShade="80"/>
                <w:lang w:val="ro-RO"/>
              </w:rPr>
              <w:t>iunilor tehnice în raport cu activită</w:t>
            </w:r>
            <w:r w:rsidRPr="00CC3617">
              <w:rPr>
                <w:rFonts w:ascii="Trebuchet MS" w:eastAsia="MS Mincho" w:hAnsi="Trebuchet MS"/>
                <w:color w:val="1F3864" w:themeColor="accent1" w:themeShade="80"/>
                <w:lang w:val="ro-RO"/>
              </w:rPr>
              <w:t>ț</w:t>
            </w:r>
            <w:r w:rsidRPr="00CC3617">
              <w:rPr>
                <w:rFonts w:ascii="Trebuchet MS" w:eastAsia="MS Mincho" w:hAnsi="Trebuchet MS" w:cs="Arial"/>
                <w:color w:val="1F3864" w:themeColor="accent1" w:themeShade="80"/>
                <w:lang w:val="ro-RO"/>
              </w:rPr>
              <w:t xml:space="preserve">ile, rezultatele </w:t>
            </w:r>
            <w:proofErr w:type="spellStart"/>
            <w:r w:rsidRPr="00CC3617">
              <w:rPr>
                <w:rFonts w:ascii="Trebuchet MS" w:eastAsia="MS Mincho" w:hAnsi="Trebuchet MS" w:cs="Arial"/>
                <w:color w:val="1F3864" w:themeColor="accent1" w:themeShade="80"/>
                <w:lang w:val="ro-RO"/>
              </w:rPr>
              <w:t>şi</w:t>
            </w:r>
            <w:proofErr w:type="spellEnd"/>
            <w:r w:rsidRPr="00CC3617">
              <w:rPr>
                <w:rFonts w:ascii="Trebuchet MS" w:eastAsia="MS Mincho" w:hAnsi="Trebuchet MS" w:cs="Arial"/>
                <w:color w:val="1F3864" w:themeColor="accent1" w:themeShade="80"/>
                <w:lang w:val="ro-RO"/>
              </w:rPr>
              <w:t xml:space="preserve"> resursele existente, precum </w:t>
            </w:r>
            <w:proofErr w:type="spellStart"/>
            <w:r w:rsidRPr="00CC3617">
              <w:rPr>
                <w:rFonts w:ascii="Trebuchet MS" w:eastAsia="MS Mincho" w:hAnsi="Trebuchet MS" w:cs="Arial"/>
                <w:color w:val="1F3864" w:themeColor="accent1" w:themeShade="80"/>
                <w:lang w:val="ro-RO"/>
              </w:rPr>
              <w:t>şi</w:t>
            </w:r>
            <w:proofErr w:type="spellEnd"/>
            <w:r w:rsidRPr="00CC3617">
              <w:rPr>
                <w:rFonts w:ascii="Trebuchet MS" w:eastAsia="MS Mincho" w:hAnsi="Trebuchet MS" w:cs="Arial"/>
                <w:color w:val="1F3864" w:themeColor="accent1" w:themeShade="80"/>
                <w:lang w:val="ro-RO"/>
              </w:rPr>
              <w:t xml:space="preserve"> nivelurile aferente ale costurilor estimate;</w:t>
            </w:r>
          </w:p>
        </w:tc>
        <w:tc>
          <w:tcPr>
            <w:tcW w:w="640" w:type="pct"/>
            <w:tcBorders>
              <w:top w:val="single" w:sz="4" w:space="0" w:color="000000"/>
              <w:left w:val="single" w:sz="4" w:space="0" w:color="000000"/>
              <w:bottom w:val="single" w:sz="4" w:space="0" w:color="000000"/>
              <w:right w:val="single" w:sz="4" w:space="0" w:color="000000"/>
            </w:tcBorders>
          </w:tcPr>
          <w:p w:rsidR="00025937" w:rsidRPr="00CC3617" w:rsidRDefault="006924D5" w:rsidP="006924D5">
            <w:pPr>
              <w:spacing w:before="120" w:after="120" w:line="240" w:lineRule="auto"/>
              <w:jc w:val="center"/>
              <w:rPr>
                <w:rFonts w:ascii="Trebuchet MS" w:hAnsi="Trebuchet MS"/>
                <w:color w:val="1F3864" w:themeColor="accent1" w:themeShade="80"/>
                <w:lang w:val="ro-RO"/>
              </w:rPr>
            </w:pPr>
            <w:r w:rsidRPr="00CC3617">
              <w:rPr>
                <w:rFonts w:ascii="Trebuchet MS" w:hAnsi="Trebuchet MS"/>
                <w:color w:val="1F3864" w:themeColor="accent1" w:themeShade="80"/>
                <w:lang w:val="ro-RO"/>
              </w:rPr>
              <w:t>3*</w:t>
            </w:r>
          </w:p>
        </w:tc>
      </w:tr>
      <w:tr w:rsidR="00CC3617" w:rsidRPr="00CC3617" w:rsidTr="00025937">
        <w:tc>
          <w:tcPr>
            <w:tcW w:w="360"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hAnsi="Trebuchet MS" w:cs="Calibri"/>
                <w:color w:val="1F3864" w:themeColor="accent1" w:themeShade="80"/>
                <w:lang w:val="ro-RO"/>
              </w:rPr>
            </w:pPr>
            <w:r w:rsidRPr="00CC3617">
              <w:rPr>
                <w:rFonts w:ascii="Trebuchet MS" w:eastAsia="MS Mincho" w:hAnsi="Trebuchet MS" w:cs="Arial"/>
                <w:color w:val="1F3864" w:themeColor="accent1" w:themeShade="80"/>
                <w:lang w:val="ro-RO"/>
              </w:rPr>
              <w:t>3.3</w:t>
            </w:r>
          </w:p>
        </w:tc>
        <w:tc>
          <w:tcPr>
            <w:tcW w:w="1719"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hAnsi="Trebuchet MS" w:cs="Calibri"/>
                <w:color w:val="1F3864" w:themeColor="accent1" w:themeShade="80"/>
                <w:lang w:val="ro-RO"/>
              </w:rPr>
            </w:pPr>
            <w:r w:rsidRPr="00CC3617">
              <w:rPr>
                <w:rFonts w:ascii="Trebuchet MS" w:hAnsi="Trebuchet MS" w:cs="Calibri"/>
                <w:color w:val="1F3864" w:themeColor="accent1" w:themeShade="80"/>
                <w:lang w:val="ro-RO"/>
              </w:rPr>
              <w:t xml:space="preserve">Fundamentarea </w:t>
            </w:r>
            <w:proofErr w:type="spellStart"/>
            <w:r w:rsidRPr="00CC3617">
              <w:rPr>
                <w:rFonts w:ascii="Trebuchet MS" w:hAnsi="Trebuchet MS" w:cs="Calibri"/>
                <w:color w:val="1F3864" w:themeColor="accent1" w:themeShade="80"/>
                <w:lang w:val="ro-RO"/>
              </w:rPr>
              <w:t>economico</w:t>
            </w:r>
            <w:proofErr w:type="spellEnd"/>
            <w:r w:rsidRPr="00CC3617">
              <w:rPr>
                <w:rFonts w:ascii="Trebuchet MS" w:hAnsi="Trebuchet MS" w:cs="Calibri"/>
                <w:color w:val="1F3864" w:themeColor="accent1" w:themeShade="80"/>
                <w:lang w:val="ro-RO"/>
              </w:rPr>
              <w:t>-financiară a costurilor</w:t>
            </w:r>
          </w:p>
        </w:tc>
        <w:tc>
          <w:tcPr>
            <w:tcW w:w="2281"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C3617">
              <w:rPr>
                <w:rFonts w:ascii="Trebuchet MS" w:hAnsi="Trebuchet MS" w:cs="Calibri"/>
                <w:color w:val="1F3864" w:themeColor="accent1" w:themeShade="80"/>
                <w:lang w:val="ro-RO"/>
              </w:rPr>
              <w:t>Valorile cuprinse în bugetul proiectului sunt sus</w:t>
            </w:r>
            <w:r w:rsidRPr="00CC3617">
              <w:rPr>
                <w:rFonts w:ascii="Trebuchet MS" w:hAnsi="Trebuchet MS"/>
                <w:color w:val="1F3864" w:themeColor="accent1" w:themeShade="80"/>
                <w:lang w:val="ro-RO"/>
              </w:rPr>
              <w:t>ț</w:t>
            </w:r>
            <w:r w:rsidRPr="00CC3617">
              <w:rPr>
                <w:rFonts w:ascii="Trebuchet MS" w:hAnsi="Trebuchet MS" w:cs="Calibri"/>
                <w:color w:val="1F3864" w:themeColor="accent1" w:themeShade="80"/>
                <w:lang w:val="ro-RO"/>
              </w:rPr>
              <w:t>inute concret de o justificare corectă privind numărul de unită</w:t>
            </w:r>
            <w:r w:rsidRPr="00CC3617">
              <w:rPr>
                <w:rFonts w:ascii="Trebuchet MS" w:hAnsi="Trebuchet MS"/>
                <w:color w:val="1F3864" w:themeColor="accent1" w:themeShade="80"/>
                <w:lang w:val="ro-RO"/>
              </w:rPr>
              <w:t>ț</w:t>
            </w:r>
            <w:r w:rsidRPr="00CC3617">
              <w:rPr>
                <w:rFonts w:ascii="Trebuchet MS" w:hAnsi="Trebuchet MS" w:cs="Calibri"/>
                <w:color w:val="1F3864" w:themeColor="accent1" w:themeShade="80"/>
                <w:lang w:val="ro-RO"/>
              </w:rPr>
              <w:t xml:space="preserve">i (cantitatea, după caz) și costul unitar, pentru fiecare tip de cheltuială  </w:t>
            </w:r>
          </w:p>
        </w:tc>
        <w:tc>
          <w:tcPr>
            <w:tcW w:w="640" w:type="pct"/>
            <w:tcBorders>
              <w:top w:val="single" w:sz="4" w:space="0" w:color="000000"/>
              <w:left w:val="single" w:sz="4" w:space="0" w:color="000000"/>
              <w:bottom w:val="single" w:sz="4" w:space="0" w:color="000000"/>
              <w:right w:val="single" w:sz="4" w:space="0" w:color="000000"/>
            </w:tcBorders>
          </w:tcPr>
          <w:p w:rsidR="00025937" w:rsidRPr="00CC3617" w:rsidRDefault="006924D5" w:rsidP="006924D5">
            <w:pPr>
              <w:spacing w:before="120" w:after="120" w:line="240" w:lineRule="auto"/>
              <w:jc w:val="center"/>
              <w:rPr>
                <w:rFonts w:ascii="Trebuchet MS" w:hAnsi="Trebuchet MS"/>
                <w:color w:val="1F3864" w:themeColor="accent1" w:themeShade="80"/>
                <w:lang w:val="ro-RO"/>
              </w:rPr>
            </w:pPr>
            <w:r w:rsidRPr="00CC3617">
              <w:rPr>
                <w:rFonts w:ascii="Trebuchet MS" w:hAnsi="Trebuchet MS"/>
                <w:color w:val="1F3864" w:themeColor="accent1" w:themeShade="80"/>
                <w:lang w:val="ro-RO"/>
              </w:rPr>
              <w:t>3*</w:t>
            </w:r>
          </w:p>
        </w:tc>
      </w:tr>
      <w:tr w:rsidR="00CC3617" w:rsidRPr="00CC3617" w:rsidTr="00025937">
        <w:tc>
          <w:tcPr>
            <w:tcW w:w="360"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hAnsi="Trebuchet MS" w:cs="Arial"/>
                <w:color w:val="1F3864" w:themeColor="accent1" w:themeShade="80"/>
                <w:lang w:val="ro-RO"/>
              </w:rPr>
            </w:pPr>
            <w:r w:rsidRPr="00CC3617">
              <w:rPr>
                <w:rFonts w:ascii="Trebuchet MS" w:eastAsia="MS Mincho" w:hAnsi="Trebuchet MS" w:cs="Arial"/>
                <w:color w:val="1F3864" w:themeColor="accent1" w:themeShade="80"/>
                <w:lang w:val="ro-RO"/>
              </w:rPr>
              <w:t>3.4</w:t>
            </w:r>
          </w:p>
        </w:tc>
        <w:tc>
          <w:tcPr>
            <w:tcW w:w="1719"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eastAsia="MS Mincho" w:hAnsi="Trebuchet MS" w:cs="Arial"/>
                <w:color w:val="1F3864" w:themeColor="accent1" w:themeShade="80"/>
                <w:lang w:val="ro-RO"/>
              </w:rPr>
            </w:pPr>
            <w:r w:rsidRPr="00CC3617">
              <w:rPr>
                <w:rFonts w:ascii="Trebuchet MS" w:hAnsi="Trebuchet MS" w:cs="Arial"/>
                <w:color w:val="1F3864" w:themeColor="accent1" w:themeShade="80"/>
                <w:lang w:val="ro-RO"/>
              </w:rPr>
              <w:t>Resursele umane (număr persoane, experien</w:t>
            </w:r>
            <w:r w:rsidRPr="00CC3617">
              <w:rPr>
                <w:rFonts w:ascii="Trebuchet MS" w:hAnsi="Trebuchet MS"/>
                <w:color w:val="1F3864" w:themeColor="accent1" w:themeShade="80"/>
                <w:lang w:val="ro-RO"/>
              </w:rPr>
              <w:t>ț</w:t>
            </w:r>
            <w:r w:rsidRPr="00CC3617">
              <w:rPr>
                <w:rFonts w:ascii="Trebuchet MS" w:hAnsi="Trebuchet MS" w:cs="Arial"/>
                <w:color w:val="1F3864" w:themeColor="accent1" w:themeShade="80"/>
                <w:lang w:val="ro-RO"/>
              </w:rPr>
              <w:t>a profesională a acestora, implicarea acestora în proiect) sunt adecvate în raport cu activită</w:t>
            </w:r>
            <w:r w:rsidRPr="00CC3617">
              <w:rPr>
                <w:rFonts w:ascii="Trebuchet MS" w:hAnsi="Trebuchet MS"/>
                <w:color w:val="1F3864" w:themeColor="accent1" w:themeShade="80"/>
                <w:lang w:val="ro-RO"/>
              </w:rPr>
              <w:t>ț</w:t>
            </w:r>
            <w:r w:rsidRPr="00CC3617">
              <w:rPr>
                <w:rFonts w:ascii="Trebuchet MS" w:hAnsi="Trebuchet MS" w:cs="Arial"/>
                <w:color w:val="1F3864" w:themeColor="accent1" w:themeShade="80"/>
                <w:lang w:val="ro-RO"/>
              </w:rPr>
              <w:t>ile propuse și rezultatele așteptate.</w:t>
            </w:r>
          </w:p>
        </w:tc>
        <w:tc>
          <w:tcPr>
            <w:tcW w:w="2281"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Posturile membrilor echipei de management a proiectului sunt justificate, având atribu</w:t>
            </w:r>
            <w:r w:rsidRPr="00CC3617">
              <w:rPr>
                <w:rFonts w:ascii="Trebuchet MS" w:eastAsia="MS Mincho" w:hAnsi="Trebuchet MS"/>
                <w:color w:val="1F3864" w:themeColor="accent1" w:themeShade="80"/>
                <w:lang w:val="ro-RO"/>
              </w:rPr>
              <w:t>ț</w:t>
            </w:r>
            <w:r w:rsidRPr="00CC3617">
              <w:rPr>
                <w:rFonts w:ascii="Trebuchet MS" w:eastAsia="MS Mincho" w:hAnsi="Trebuchet MS" w:cs="Arial"/>
                <w:color w:val="1F3864" w:themeColor="accent1" w:themeShade="80"/>
                <w:lang w:val="ro-RO"/>
              </w:rPr>
              <w:t>ii individuale, care nu se suprapun, chiar dacă proiectul se implementează în parteneriat sau se apelează la externalizare;</w:t>
            </w:r>
          </w:p>
          <w:p w:rsidR="00025937" w:rsidRPr="00CC3617" w:rsidRDefault="0002593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Echipa de implementare a proiectului este adecvată în raport cu planul de implementare a proiectului, natura activităților și cu rezultatele estimate;</w:t>
            </w:r>
          </w:p>
          <w:p w:rsidR="00025937" w:rsidRPr="00CC3617" w:rsidRDefault="0002593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 xml:space="preserve">Implicarea în proiect a tuturor membrilor echipei este adecvată realizărilor propuse </w:t>
            </w:r>
            <w:proofErr w:type="spellStart"/>
            <w:r w:rsidRPr="00CC3617">
              <w:rPr>
                <w:rFonts w:ascii="Trebuchet MS" w:eastAsia="MS Mincho" w:hAnsi="Trebuchet MS" w:cs="Arial"/>
                <w:color w:val="1F3864" w:themeColor="accent1" w:themeShade="80"/>
                <w:lang w:val="ro-RO"/>
              </w:rPr>
              <w:t>şi</w:t>
            </w:r>
            <w:proofErr w:type="spellEnd"/>
            <w:r w:rsidRPr="00CC3617">
              <w:rPr>
                <w:rFonts w:ascii="Trebuchet MS" w:eastAsia="MS Mincho" w:hAnsi="Trebuchet MS" w:cs="Arial"/>
                <w:color w:val="1F3864" w:themeColor="accent1" w:themeShade="80"/>
                <w:lang w:val="ro-RO"/>
              </w:rPr>
              <w:t xml:space="preserve"> planificării activită</w:t>
            </w:r>
            <w:r w:rsidRPr="00CC3617">
              <w:rPr>
                <w:rFonts w:ascii="Trebuchet MS" w:eastAsia="MS Mincho" w:hAnsi="Trebuchet MS"/>
                <w:color w:val="1F3864" w:themeColor="accent1" w:themeShade="80"/>
                <w:lang w:val="ro-RO"/>
              </w:rPr>
              <w:t>ț</w:t>
            </w:r>
            <w:r w:rsidRPr="00CC3617">
              <w:rPr>
                <w:rFonts w:ascii="Trebuchet MS" w:eastAsia="MS Mincho" w:hAnsi="Trebuchet MS" w:cs="Arial"/>
                <w:color w:val="1F3864" w:themeColor="accent1" w:themeShade="80"/>
                <w:lang w:val="ro-RO"/>
              </w:rPr>
              <w:t>ilor (activitatea membrilor echipei de proiect este eficientă)</w:t>
            </w:r>
          </w:p>
        </w:tc>
        <w:tc>
          <w:tcPr>
            <w:tcW w:w="640" w:type="pct"/>
            <w:tcBorders>
              <w:top w:val="single" w:sz="4" w:space="0" w:color="000000"/>
              <w:left w:val="single" w:sz="4" w:space="0" w:color="000000"/>
              <w:bottom w:val="single" w:sz="4" w:space="0" w:color="000000"/>
              <w:right w:val="single" w:sz="4" w:space="0" w:color="000000"/>
            </w:tcBorders>
          </w:tcPr>
          <w:p w:rsidR="00025937" w:rsidRPr="00CC3617" w:rsidRDefault="006924D5" w:rsidP="006924D5">
            <w:pPr>
              <w:spacing w:before="120" w:after="120" w:line="240" w:lineRule="auto"/>
              <w:jc w:val="center"/>
              <w:rPr>
                <w:rFonts w:ascii="Trebuchet MS" w:hAnsi="Trebuchet MS"/>
                <w:color w:val="1F3864" w:themeColor="accent1" w:themeShade="80"/>
                <w:lang w:val="ro-RO"/>
              </w:rPr>
            </w:pPr>
            <w:r w:rsidRPr="00CC3617">
              <w:rPr>
                <w:rFonts w:ascii="Trebuchet MS" w:hAnsi="Trebuchet MS"/>
                <w:color w:val="1F3864" w:themeColor="accent1" w:themeShade="80"/>
                <w:lang w:val="ro-RO"/>
              </w:rPr>
              <w:t>7</w:t>
            </w:r>
          </w:p>
        </w:tc>
      </w:tr>
      <w:tr w:rsidR="00CC3617" w:rsidRPr="00CC3617" w:rsidTr="00025937">
        <w:tc>
          <w:tcPr>
            <w:tcW w:w="360"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hAnsi="Trebuchet MS" w:cs="Arial"/>
                <w:color w:val="1F3864" w:themeColor="accent1" w:themeShade="80"/>
                <w:lang w:val="ro-RO"/>
              </w:rPr>
            </w:pPr>
            <w:r w:rsidRPr="00CC3617">
              <w:rPr>
                <w:rFonts w:ascii="Trebuchet MS" w:eastAsia="MS Mincho" w:hAnsi="Trebuchet MS" w:cs="Arial"/>
                <w:color w:val="1F3864" w:themeColor="accent1" w:themeShade="80"/>
                <w:lang w:val="ro-RO"/>
              </w:rPr>
              <w:t>3.5</w:t>
            </w:r>
          </w:p>
        </w:tc>
        <w:tc>
          <w:tcPr>
            <w:tcW w:w="1719"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eastAsia="MS Mincho" w:hAnsi="Trebuchet MS" w:cs="Arial"/>
                <w:color w:val="1F3864" w:themeColor="accent1" w:themeShade="80"/>
                <w:lang w:val="ro-RO"/>
              </w:rPr>
            </w:pPr>
            <w:r w:rsidRPr="00CC3617">
              <w:rPr>
                <w:rFonts w:ascii="Trebuchet MS" w:hAnsi="Trebuchet MS" w:cs="Arial"/>
                <w:color w:val="1F3864" w:themeColor="accent1" w:themeShade="80"/>
                <w:lang w:val="ro-RO"/>
              </w:rPr>
              <w:t xml:space="preserve">Resursele materiale sunt adecvate ca natură, structură </w:t>
            </w:r>
            <w:proofErr w:type="spellStart"/>
            <w:r w:rsidRPr="00CC3617">
              <w:rPr>
                <w:rFonts w:ascii="Trebuchet MS" w:hAnsi="Trebuchet MS" w:cs="Arial"/>
                <w:color w:val="1F3864" w:themeColor="accent1" w:themeShade="80"/>
                <w:lang w:val="ro-RO"/>
              </w:rPr>
              <w:t>şi</w:t>
            </w:r>
            <w:proofErr w:type="spellEnd"/>
            <w:r w:rsidRPr="00CC3617">
              <w:rPr>
                <w:rFonts w:ascii="Trebuchet MS" w:hAnsi="Trebuchet MS" w:cs="Arial"/>
                <w:color w:val="1F3864" w:themeColor="accent1" w:themeShade="80"/>
                <w:lang w:val="ro-RO"/>
              </w:rPr>
              <w:t xml:space="preserve"> dimensiune în raport cu activită</w:t>
            </w:r>
            <w:r w:rsidRPr="00CC3617">
              <w:rPr>
                <w:rFonts w:ascii="Trebuchet MS" w:hAnsi="Trebuchet MS"/>
                <w:color w:val="1F3864" w:themeColor="accent1" w:themeShade="80"/>
                <w:lang w:val="ro-RO"/>
              </w:rPr>
              <w:t>ț</w:t>
            </w:r>
            <w:r w:rsidRPr="00CC3617">
              <w:rPr>
                <w:rFonts w:ascii="Trebuchet MS" w:hAnsi="Trebuchet MS" w:cs="Arial"/>
                <w:color w:val="1F3864" w:themeColor="accent1" w:themeShade="80"/>
                <w:lang w:val="ro-RO"/>
              </w:rPr>
              <w:t>ile propuse și rezultatele așteptate.</w:t>
            </w:r>
          </w:p>
        </w:tc>
        <w:tc>
          <w:tcPr>
            <w:tcW w:w="2281" w:type="pct"/>
            <w:tcBorders>
              <w:top w:val="single" w:sz="4" w:space="0" w:color="000000"/>
              <w:left w:val="single" w:sz="4" w:space="0" w:color="000000"/>
              <w:bottom w:val="single" w:sz="4" w:space="0" w:color="000000"/>
              <w:right w:val="single" w:sz="4" w:space="0" w:color="000000"/>
            </w:tcBorders>
          </w:tcPr>
          <w:p w:rsidR="00025937" w:rsidRPr="00041295" w:rsidRDefault="00025937" w:rsidP="00041295">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Resursele materiale puse la dispozi</w:t>
            </w:r>
            <w:r w:rsidRPr="00CC3617">
              <w:rPr>
                <w:rFonts w:ascii="Trebuchet MS" w:eastAsia="MS Mincho" w:hAnsi="Trebuchet MS"/>
                <w:color w:val="1F3864" w:themeColor="accent1" w:themeShade="80"/>
                <w:lang w:val="ro-RO"/>
              </w:rPr>
              <w:t>ț</w:t>
            </w:r>
            <w:r w:rsidRPr="00CC3617">
              <w:rPr>
                <w:rFonts w:ascii="Trebuchet MS" w:eastAsia="MS Mincho" w:hAnsi="Trebuchet MS" w:cs="Arial"/>
                <w:color w:val="1F3864" w:themeColor="accent1" w:themeShade="80"/>
                <w:lang w:val="ro-RO"/>
              </w:rPr>
              <w:t xml:space="preserve">ie de solicitant sunt utile pentru buna implementare a proiectului (sedii, echipamente IT, mijloace de transport etc.); </w:t>
            </w:r>
          </w:p>
        </w:tc>
        <w:tc>
          <w:tcPr>
            <w:tcW w:w="640" w:type="pct"/>
            <w:tcBorders>
              <w:top w:val="single" w:sz="4" w:space="0" w:color="000000"/>
              <w:left w:val="single" w:sz="4" w:space="0" w:color="000000"/>
              <w:bottom w:val="single" w:sz="4" w:space="0" w:color="000000"/>
              <w:right w:val="single" w:sz="4" w:space="0" w:color="000000"/>
            </w:tcBorders>
          </w:tcPr>
          <w:p w:rsidR="00025937" w:rsidRPr="00CC3617" w:rsidRDefault="006924D5" w:rsidP="006924D5">
            <w:pPr>
              <w:spacing w:before="120" w:after="120" w:line="240" w:lineRule="auto"/>
              <w:jc w:val="center"/>
              <w:rPr>
                <w:rFonts w:ascii="Trebuchet MS" w:hAnsi="Trebuchet MS"/>
                <w:color w:val="1F3864" w:themeColor="accent1" w:themeShade="80"/>
                <w:lang w:val="ro-RO"/>
              </w:rPr>
            </w:pPr>
            <w:r w:rsidRPr="00CC3617">
              <w:rPr>
                <w:rFonts w:ascii="Trebuchet MS" w:hAnsi="Trebuchet MS"/>
                <w:color w:val="1F3864" w:themeColor="accent1" w:themeShade="80"/>
                <w:lang w:val="ro-RO"/>
              </w:rPr>
              <w:t>7</w:t>
            </w:r>
          </w:p>
        </w:tc>
      </w:tr>
      <w:tr w:rsidR="00CC3617" w:rsidRPr="00CC3617" w:rsidTr="00025937">
        <w:tc>
          <w:tcPr>
            <w:tcW w:w="360"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hAnsi="Trebuchet MS" w:cs="Arial"/>
                <w:color w:val="1F3864" w:themeColor="accent1" w:themeShade="80"/>
                <w:lang w:val="ro-RO"/>
              </w:rPr>
            </w:pPr>
            <w:r w:rsidRPr="00CC3617">
              <w:rPr>
                <w:rFonts w:ascii="Trebuchet MS" w:eastAsia="MS Mincho" w:hAnsi="Trebuchet MS" w:cs="Arial"/>
                <w:color w:val="1F3864" w:themeColor="accent1" w:themeShade="80"/>
                <w:lang w:val="ro-RO"/>
              </w:rPr>
              <w:t>3.6</w:t>
            </w:r>
          </w:p>
        </w:tc>
        <w:tc>
          <w:tcPr>
            <w:tcW w:w="1719"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eastAsia="MS Mincho" w:hAnsi="Trebuchet MS" w:cs="Arial"/>
                <w:color w:val="1F3864" w:themeColor="accent1" w:themeShade="80"/>
                <w:lang w:val="ro-RO"/>
              </w:rPr>
            </w:pPr>
            <w:r w:rsidRPr="00CC3617">
              <w:rPr>
                <w:rFonts w:ascii="Trebuchet MS" w:hAnsi="Trebuchet MS" w:cs="Arial"/>
                <w:color w:val="1F3864" w:themeColor="accent1" w:themeShade="80"/>
                <w:lang w:val="ro-RO"/>
              </w:rPr>
              <w:t>Planificarea activită</w:t>
            </w:r>
            <w:r w:rsidRPr="00CC3617">
              <w:rPr>
                <w:rFonts w:ascii="Trebuchet MS" w:hAnsi="Trebuchet MS"/>
                <w:color w:val="1F3864" w:themeColor="accent1" w:themeShade="80"/>
                <w:lang w:val="ro-RO"/>
              </w:rPr>
              <w:t>ț</w:t>
            </w:r>
            <w:r w:rsidRPr="00CC3617">
              <w:rPr>
                <w:rFonts w:ascii="Trebuchet MS" w:hAnsi="Trebuchet MS" w:cs="Arial"/>
                <w:color w:val="1F3864" w:themeColor="accent1" w:themeShade="80"/>
                <w:lang w:val="ro-RO"/>
              </w:rPr>
              <w:t>ilor proiectului este ra</w:t>
            </w:r>
            <w:r w:rsidRPr="00CC3617">
              <w:rPr>
                <w:rFonts w:ascii="Trebuchet MS" w:hAnsi="Trebuchet MS"/>
                <w:color w:val="1F3864" w:themeColor="accent1" w:themeShade="80"/>
                <w:lang w:val="ro-RO"/>
              </w:rPr>
              <w:t>ț</w:t>
            </w:r>
            <w:r w:rsidRPr="00CC3617">
              <w:rPr>
                <w:rFonts w:ascii="Trebuchet MS" w:hAnsi="Trebuchet MS" w:cs="Arial"/>
                <w:color w:val="1F3864" w:themeColor="accent1" w:themeShade="80"/>
                <w:lang w:val="ro-RO"/>
              </w:rPr>
              <w:t>ională în raport cu natura activită</w:t>
            </w:r>
            <w:r w:rsidRPr="00CC3617">
              <w:rPr>
                <w:rFonts w:ascii="Trebuchet MS" w:hAnsi="Trebuchet MS"/>
                <w:color w:val="1F3864" w:themeColor="accent1" w:themeShade="80"/>
                <w:lang w:val="ro-RO"/>
              </w:rPr>
              <w:t>ț</w:t>
            </w:r>
            <w:r w:rsidRPr="00CC3617">
              <w:rPr>
                <w:rFonts w:ascii="Trebuchet MS" w:hAnsi="Trebuchet MS" w:cs="Arial"/>
                <w:color w:val="1F3864" w:themeColor="accent1" w:themeShade="80"/>
                <w:lang w:val="ro-RO"/>
              </w:rPr>
              <w:t>ilor propuse și cu rezultatele așteptate.</w:t>
            </w:r>
          </w:p>
        </w:tc>
        <w:tc>
          <w:tcPr>
            <w:tcW w:w="2281"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Planificarea activită</w:t>
            </w:r>
            <w:r w:rsidRPr="00CC3617">
              <w:rPr>
                <w:rFonts w:ascii="Trebuchet MS" w:eastAsia="MS Mincho" w:hAnsi="Trebuchet MS"/>
                <w:color w:val="1F3864" w:themeColor="accent1" w:themeShade="80"/>
                <w:lang w:val="ro-RO"/>
              </w:rPr>
              <w:t>ț</w:t>
            </w:r>
            <w:r w:rsidRPr="00CC3617">
              <w:rPr>
                <w:rFonts w:ascii="Trebuchet MS" w:eastAsia="MS Mincho" w:hAnsi="Trebuchet MS" w:cs="Arial"/>
                <w:color w:val="1F3864" w:themeColor="accent1" w:themeShade="80"/>
                <w:lang w:val="ro-RO"/>
              </w:rPr>
              <w:t>ilor se face în func</w:t>
            </w:r>
            <w:r w:rsidRPr="00CC3617">
              <w:rPr>
                <w:rFonts w:ascii="Trebuchet MS" w:eastAsia="MS Mincho" w:hAnsi="Trebuchet MS"/>
                <w:color w:val="1F3864" w:themeColor="accent1" w:themeShade="80"/>
                <w:lang w:val="ro-RO"/>
              </w:rPr>
              <w:t>ț</w:t>
            </w:r>
            <w:r w:rsidRPr="00CC3617">
              <w:rPr>
                <w:rFonts w:ascii="Trebuchet MS" w:eastAsia="MS Mincho" w:hAnsi="Trebuchet MS" w:cs="Arial"/>
                <w:color w:val="1F3864" w:themeColor="accent1" w:themeShade="80"/>
                <w:lang w:val="ro-RO"/>
              </w:rPr>
              <w:t xml:space="preserve">ie de natura acestora, succesiunea lor este logică; </w:t>
            </w:r>
          </w:p>
          <w:p w:rsidR="00025937" w:rsidRPr="00CC3617" w:rsidRDefault="0002593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 xml:space="preserve">Termenele de realizare </w:t>
            </w:r>
            <w:r w:rsidRPr="00CC3617">
              <w:rPr>
                <w:rFonts w:ascii="Trebuchet MS" w:eastAsia="MS Mincho" w:hAnsi="Trebuchet MS"/>
                <w:color w:val="1F3864" w:themeColor="accent1" w:themeShade="80"/>
                <w:lang w:val="ro-RO"/>
              </w:rPr>
              <w:t>ț</w:t>
            </w:r>
            <w:r w:rsidRPr="00CC3617">
              <w:rPr>
                <w:rFonts w:ascii="Trebuchet MS" w:eastAsia="MS Mincho" w:hAnsi="Trebuchet MS" w:cs="Arial"/>
                <w:color w:val="1F3864" w:themeColor="accent1" w:themeShade="80"/>
                <w:lang w:val="ro-RO"/>
              </w:rPr>
              <w:t>in cont de durata de ob</w:t>
            </w:r>
            <w:r w:rsidRPr="00CC3617">
              <w:rPr>
                <w:rFonts w:ascii="Trebuchet MS" w:eastAsia="MS Mincho" w:hAnsi="Trebuchet MS"/>
                <w:color w:val="1F3864" w:themeColor="accent1" w:themeShade="80"/>
                <w:lang w:val="ro-RO"/>
              </w:rPr>
              <w:t>ț</w:t>
            </w:r>
            <w:r w:rsidRPr="00CC3617">
              <w:rPr>
                <w:rFonts w:ascii="Trebuchet MS" w:eastAsia="MS Mincho" w:hAnsi="Trebuchet MS" w:cs="Arial"/>
                <w:color w:val="1F3864" w:themeColor="accent1" w:themeShade="80"/>
                <w:lang w:val="ro-RO"/>
              </w:rPr>
              <w:t xml:space="preserve">inere a rezultatelor </w:t>
            </w:r>
            <w:proofErr w:type="spellStart"/>
            <w:r w:rsidRPr="00CC3617">
              <w:rPr>
                <w:rFonts w:ascii="Trebuchet MS" w:eastAsia="MS Mincho" w:hAnsi="Trebuchet MS" w:cs="Arial"/>
                <w:color w:val="1F3864" w:themeColor="accent1" w:themeShade="80"/>
                <w:lang w:val="ro-RO"/>
              </w:rPr>
              <w:t>şi</w:t>
            </w:r>
            <w:proofErr w:type="spellEnd"/>
            <w:r w:rsidRPr="00CC3617">
              <w:rPr>
                <w:rFonts w:ascii="Trebuchet MS" w:eastAsia="MS Mincho" w:hAnsi="Trebuchet MS" w:cs="Arial"/>
                <w:color w:val="1F3864" w:themeColor="accent1" w:themeShade="80"/>
                <w:lang w:val="ro-RO"/>
              </w:rPr>
              <w:t xml:space="preserve"> de resursele puse la dispozi</w:t>
            </w:r>
            <w:r w:rsidRPr="00CC3617">
              <w:rPr>
                <w:rFonts w:ascii="Trebuchet MS" w:eastAsia="MS Mincho" w:hAnsi="Trebuchet MS"/>
                <w:color w:val="1F3864" w:themeColor="accent1" w:themeShade="80"/>
                <w:lang w:val="ro-RO"/>
              </w:rPr>
              <w:t>ț</w:t>
            </w:r>
            <w:r w:rsidRPr="00CC3617">
              <w:rPr>
                <w:rFonts w:ascii="Trebuchet MS" w:eastAsia="MS Mincho" w:hAnsi="Trebuchet MS" w:cs="Arial"/>
                <w:color w:val="1F3864" w:themeColor="accent1" w:themeShade="80"/>
                <w:lang w:val="ro-RO"/>
              </w:rPr>
              <w:t>ie prin proiect</w:t>
            </w:r>
          </w:p>
        </w:tc>
        <w:tc>
          <w:tcPr>
            <w:tcW w:w="640" w:type="pct"/>
            <w:tcBorders>
              <w:top w:val="single" w:sz="4" w:space="0" w:color="000000"/>
              <w:left w:val="single" w:sz="4" w:space="0" w:color="000000"/>
              <w:bottom w:val="single" w:sz="4" w:space="0" w:color="000000"/>
              <w:right w:val="single" w:sz="4" w:space="0" w:color="000000"/>
            </w:tcBorders>
          </w:tcPr>
          <w:p w:rsidR="00025937" w:rsidRPr="00CC3617" w:rsidRDefault="006924D5" w:rsidP="006924D5">
            <w:pPr>
              <w:spacing w:before="120" w:after="120" w:line="240" w:lineRule="auto"/>
              <w:jc w:val="center"/>
              <w:rPr>
                <w:rFonts w:ascii="Trebuchet MS" w:hAnsi="Trebuchet MS"/>
                <w:color w:val="1F3864" w:themeColor="accent1" w:themeShade="80"/>
                <w:lang w:val="ro-RO"/>
              </w:rPr>
            </w:pPr>
            <w:r w:rsidRPr="00CC3617">
              <w:rPr>
                <w:rFonts w:ascii="Trebuchet MS" w:hAnsi="Trebuchet MS"/>
                <w:color w:val="1F3864" w:themeColor="accent1" w:themeShade="80"/>
                <w:lang w:val="ro-RO"/>
              </w:rPr>
              <w:t>7</w:t>
            </w:r>
          </w:p>
        </w:tc>
      </w:tr>
      <w:tr w:rsidR="00CC3617" w:rsidRPr="00CC3617" w:rsidTr="00025937">
        <w:tc>
          <w:tcPr>
            <w:tcW w:w="360"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eastAsia="MS Mincho" w:hAnsi="Trebuchet MS" w:cs="Arial"/>
                <w:b/>
                <w:color w:val="1F3864" w:themeColor="accent1" w:themeShade="80"/>
                <w:lang w:val="ro-RO"/>
              </w:rPr>
            </w:pPr>
            <w:r w:rsidRPr="00CC3617">
              <w:rPr>
                <w:rFonts w:ascii="Trebuchet MS" w:eastAsia="MS Mincho" w:hAnsi="Trebuchet MS" w:cs="Arial"/>
                <w:b/>
                <w:color w:val="1F3864" w:themeColor="accent1" w:themeShade="80"/>
                <w:lang w:val="ro-RO"/>
              </w:rPr>
              <w:t>4</w:t>
            </w:r>
          </w:p>
        </w:tc>
        <w:tc>
          <w:tcPr>
            <w:tcW w:w="4000" w:type="pct"/>
            <w:gridSpan w:val="2"/>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uppressAutoHyphens/>
              <w:spacing w:before="120" w:after="120" w:line="240" w:lineRule="auto"/>
              <w:ind w:left="188"/>
              <w:jc w:val="both"/>
              <w:rPr>
                <w:rFonts w:ascii="Trebuchet MS" w:eastAsia="MS Mincho" w:hAnsi="Trebuchet MS" w:cs="Arial"/>
                <w:color w:val="1F3864" w:themeColor="accent1" w:themeShade="80"/>
                <w:lang w:val="ro-RO"/>
              </w:rPr>
            </w:pPr>
            <w:r w:rsidRPr="00CC3617">
              <w:rPr>
                <w:rFonts w:ascii="Trebuchet MS" w:hAnsi="Trebuchet MS" w:cs="Arial"/>
                <w:b/>
                <w:color w:val="1F3864" w:themeColor="accent1" w:themeShade="80"/>
                <w:lang w:val="ro-RO"/>
              </w:rPr>
              <w:t>SUSTENABILITATE</w:t>
            </w:r>
            <w:r w:rsidRPr="00CC3617">
              <w:rPr>
                <w:rFonts w:ascii="Trebuchet MS" w:hAnsi="Trebuchet MS" w:cs="Arial"/>
                <w:color w:val="1F3864" w:themeColor="accent1" w:themeShade="80"/>
                <w:lang w:val="ro-RO"/>
              </w:rPr>
              <w:t xml:space="preserve"> – măsura în care proiectul asigură continuarea efectelor sale </w:t>
            </w:r>
            <w:proofErr w:type="spellStart"/>
            <w:r w:rsidRPr="00CC3617">
              <w:rPr>
                <w:rFonts w:ascii="Trebuchet MS" w:hAnsi="Trebuchet MS" w:cs="Arial"/>
                <w:color w:val="1F3864" w:themeColor="accent1" w:themeShade="80"/>
                <w:lang w:val="ro-RO"/>
              </w:rPr>
              <w:t>şi</w:t>
            </w:r>
            <w:proofErr w:type="spellEnd"/>
            <w:r w:rsidRPr="00CC3617">
              <w:rPr>
                <w:rFonts w:ascii="Trebuchet MS" w:hAnsi="Trebuchet MS" w:cs="Arial"/>
                <w:color w:val="1F3864" w:themeColor="accent1" w:themeShade="80"/>
                <w:lang w:val="ro-RO"/>
              </w:rPr>
              <w:t xml:space="preserve"> valorificarea rezultatelor obținute după încetarea sursei de finanțare </w:t>
            </w:r>
          </w:p>
        </w:tc>
        <w:tc>
          <w:tcPr>
            <w:tcW w:w="640"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Max. 10</w:t>
            </w:r>
          </w:p>
          <w:p w:rsidR="00025937" w:rsidRPr="00CC3617" w:rsidRDefault="00025937" w:rsidP="00025937">
            <w:pPr>
              <w:spacing w:before="120" w:after="120" w:line="240" w:lineRule="auto"/>
              <w:jc w:val="both"/>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Min. 7</w:t>
            </w:r>
          </w:p>
        </w:tc>
      </w:tr>
      <w:tr w:rsidR="00CC3617" w:rsidRPr="00CC3617" w:rsidTr="00025937">
        <w:tc>
          <w:tcPr>
            <w:tcW w:w="360"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 xml:space="preserve">4.1 </w:t>
            </w:r>
          </w:p>
        </w:tc>
        <w:tc>
          <w:tcPr>
            <w:tcW w:w="1719"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hAnsi="Trebuchet MS" w:cs="Arial"/>
                <w:color w:val="1F3864" w:themeColor="accent1" w:themeShade="80"/>
                <w:lang w:val="ro-RO"/>
              </w:rPr>
            </w:pPr>
            <w:r w:rsidRPr="00CC3617">
              <w:rPr>
                <w:rFonts w:ascii="Trebuchet MS" w:hAnsi="Trebuchet MS" w:cs="Arial"/>
                <w:color w:val="1F3864" w:themeColor="accent1" w:themeShade="80"/>
                <w:lang w:val="ro-RO"/>
              </w:rPr>
              <w:t>Sustenabilitate la nivel de politici</w:t>
            </w:r>
          </w:p>
        </w:tc>
        <w:tc>
          <w:tcPr>
            <w:tcW w:w="2281"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 xml:space="preserve">Proiectul </w:t>
            </w:r>
            <w:r w:rsidRPr="00CC3617">
              <w:rPr>
                <w:rFonts w:ascii="Trebuchet MS" w:eastAsia="MS Mincho" w:hAnsi="Trebuchet MS" w:cs="Arial"/>
                <w:b/>
                <w:bCs/>
                <w:color w:val="1F3864" w:themeColor="accent1" w:themeShade="80"/>
                <w:lang w:val="ro-RO"/>
              </w:rPr>
              <w:t>descrie concret</w:t>
            </w:r>
            <w:r w:rsidRPr="00CC3617">
              <w:rPr>
                <w:rFonts w:ascii="Trebuchet MS" w:eastAsia="MS Mincho" w:hAnsi="Trebuchet MS" w:cs="Arial"/>
                <w:color w:val="1F3864" w:themeColor="accent1" w:themeShade="80"/>
                <w:lang w:val="ro-RO"/>
              </w:rPr>
              <w:t xml:space="preserve">  modul în care rezultatele </w:t>
            </w:r>
            <w:proofErr w:type="spellStart"/>
            <w:r w:rsidRPr="00CC3617">
              <w:rPr>
                <w:rFonts w:ascii="Trebuchet MS" w:eastAsia="MS Mincho" w:hAnsi="Trebuchet MS" w:cs="Arial"/>
                <w:color w:val="1F3864" w:themeColor="accent1" w:themeShade="80"/>
                <w:lang w:val="ro-RO"/>
              </w:rPr>
              <w:t>şi</w:t>
            </w:r>
            <w:proofErr w:type="spellEnd"/>
            <w:r w:rsidRPr="00CC3617">
              <w:rPr>
                <w:rFonts w:ascii="Trebuchet MS" w:eastAsia="MS Mincho" w:hAnsi="Trebuchet MS" w:cs="Arial"/>
                <w:color w:val="1F3864" w:themeColor="accent1" w:themeShade="80"/>
                <w:lang w:val="ro-RO"/>
              </w:rPr>
              <w:t xml:space="preserve">/sau </w:t>
            </w:r>
            <w:r w:rsidR="00207DD5" w:rsidRPr="00CC3617">
              <w:rPr>
                <w:rFonts w:ascii="Trebuchet MS" w:eastAsia="MS Mincho" w:hAnsi="Trebuchet MS" w:cs="Arial"/>
                <w:color w:val="1F3864" w:themeColor="accent1" w:themeShade="80"/>
                <w:lang w:val="ro-RO"/>
              </w:rPr>
              <w:t>experiența</w:t>
            </w:r>
            <w:r w:rsidRPr="00CC3617">
              <w:rPr>
                <w:rFonts w:ascii="Trebuchet MS" w:eastAsia="MS Mincho" w:hAnsi="Trebuchet MS" w:cs="Arial"/>
                <w:color w:val="1F3864" w:themeColor="accent1" w:themeShade="80"/>
                <w:lang w:val="ro-RO"/>
              </w:rPr>
              <w:t xml:space="preserve"> acumulată în cadrul proiectului pot fi integrate în politicile </w:t>
            </w:r>
            <w:proofErr w:type="spellStart"/>
            <w:r w:rsidRPr="00CC3617">
              <w:rPr>
                <w:rFonts w:ascii="Trebuchet MS" w:eastAsia="MS Mincho" w:hAnsi="Trebuchet MS" w:cs="Arial"/>
                <w:color w:val="1F3864" w:themeColor="accent1" w:themeShade="80"/>
                <w:lang w:val="ro-RO"/>
              </w:rPr>
              <w:t>şi</w:t>
            </w:r>
            <w:proofErr w:type="spellEnd"/>
            <w:r w:rsidRPr="00CC3617">
              <w:rPr>
                <w:rFonts w:ascii="Trebuchet MS" w:eastAsia="MS Mincho" w:hAnsi="Trebuchet MS" w:cs="Arial"/>
                <w:color w:val="1F3864" w:themeColor="accent1" w:themeShade="80"/>
                <w:lang w:val="ro-RO"/>
              </w:rPr>
              <w:t xml:space="preserve"> </w:t>
            </w:r>
            <w:r w:rsidRPr="00CC3617">
              <w:rPr>
                <w:rFonts w:ascii="Trebuchet MS" w:eastAsia="MS Mincho" w:hAnsi="Trebuchet MS" w:cs="Arial"/>
                <w:color w:val="1F3864" w:themeColor="accent1" w:themeShade="80"/>
                <w:lang w:val="ro-RO"/>
              </w:rPr>
              <w:lastRenderedPageBreak/>
              <w:t xml:space="preserve">strategiile </w:t>
            </w:r>
            <w:proofErr w:type="spellStart"/>
            <w:r w:rsidRPr="00CC3617">
              <w:rPr>
                <w:rFonts w:ascii="Trebuchet MS" w:eastAsia="MS Mincho" w:hAnsi="Trebuchet MS" w:cs="Arial"/>
                <w:color w:val="1F3864" w:themeColor="accent1" w:themeShade="80"/>
                <w:lang w:val="ro-RO"/>
              </w:rPr>
              <w:t>organizaţiei</w:t>
            </w:r>
            <w:proofErr w:type="spellEnd"/>
            <w:r w:rsidRPr="00CC3617">
              <w:rPr>
                <w:rFonts w:ascii="Trebuchet MS" w:eastAsia="MS Mincho" w:hAnsi="Trebuchet MS" w:cs="Arial"/>
                <w:color w:val="1F3864" w:themeColor="accent1" w:themeShade="80"/>
                <w:lang w:val="ro-RO"/>
              </w:rPr>
              <w:t xml:space="preserve"> solicitantului, politici </w:t>
            </w:r>
            <w:proofErr w:type="spellStart"/>
            <w:r w:rsidRPr="00CC3617">
              <w:rPr>
                <w:rFonts w:ascii="Trebuchet MS" w:eastAsia="MS Mincho" w:hAnsi="Trebuchet MS" w:cs="Arial"/>
                <w:color w:val="1F3864" w:themeColor="accent1" w:themeShade="80"/>
                <w:lang w:val="ro-RO"/>
              </w:rPr>
              <w:t>şi</w:t>
            </w:r>
            <w:proofErr w:type="spellEnd"/>
            <w:r w:rsidRPr="00CC3617">
              <w:rPr>
                <w:rFonts w:ascii="Trebuchet MS" w:eastAsia="MS Mincho" w:hAnsi="Trebuchet MS" w:cs="Arial"/>
                <w:color w:val="1F3864" w:themeColor="accent1" w:themeShade="80"/>
                <w:lang w:val="ro-RO"/>
              </w:rPr>
              <w:t xml:space="preserve"> strategii locale</w:t>
            </w:r>
          </w:p>
        </w:tc>
        <w:tc>
          <w:tcPr>
            <w:tcW w:w="640" w:type="pct"/>
            <w:tcBorders>
              <w:top w:val="single" w:sz="4" w:space="0" w:color="000000"/>
              <w:left w:val="single" w:sz="4" w:space="0" w:color="000000"/>
              <w:bottom w:val="single" w:sz="4" w:space="0" w:color="000000"/>
              <w:right w:val="single" w:sz="4" w:space="0" w:color="000000"/>
            </w:tcBorders>
          </w:tcPr>
          <w:p w:rsidR="00025937" w:rsidRPr="00CC3617" w:rsidRDefault="006924D5" w:rsidP="006924D5">
            <w:pPr>
              <w:spacing w:before="120" w:after="120" w:line="240" w:lineRule="auto"/>
              <w:jc w:val="center"/>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lastRenderedPageBreak/>
              <w:t>3</w:t>
            </w:r>
          </w:p>
        </w:tc>
      </w:tr>
      <w:tr w:rsidR="00CC3617" w:rsidRPr="00CC3617" w:rsidTr="00025937">
        <w:tc>
          <w:tcPr>
            <w:tcW w:w="360"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4.2</w:t>
            </w:r>
          </w:p>
        </w:tc>
        <w:tc>
          <w:tcPr>
            <w:tcW w:w="1719"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hAnsi="Trebuchet MS" w:cs="Arial"/>
                <w:color w:val="1F3864" w:themeColor="accent1" w:themeShade="80"/>
                <w:lang w:val="ro-RO"/>
              </w:rPr>
            </w:pPr>
            <w:r w:rsidRPr="00CC3617">
              <w:rPr>
                <w:rFonts w:ascii="Trebuchet MS" w:hAnsi="Trebuchet MS" w:cs="Arial"/>
                <w:bCs/>
                <w:color w:val="1F3864" w:themeColor="accent1" w:themeShade="80"/>
                <w:lang w:val="ro-RO"/>
              </w:rPr>
              <w:t xml:space="preserve">Sustenabilitate </w:t>
            </w:r>
            <w:proofErr w:type="spellStart"/>
            <w:r w:rsidRPr="00CC3617">
              <w:rPr>
                <w:rFonts w:ascii="Trebuchet MS" w:hAnsi="Trebuchet MS" w:cs="Arial"/>
                <w:bCs/>
                <w:color w:val="1F3864" w:themeColor="accent1" w:themeShade="80"/>
                <w:lang w:val="ro-RO"/>
              </w:rPr>
              <w:t>instituţională</w:t>
            </w:r>
            <w:proofErr w:type="spellEnd"/>
          </w:p>
        </w:tc>
        <w:tc>
          <w:tcPr>
            <w:tcW w:w="2281"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C3617">
              <w:rPr>
                <w:rFonts w:ascii="Trebuchet MS" w:eastAsia="MS Mincho" w:hAnsi="Trebuchet MS" w:cs="Arial"/>
                <w:bCs/>
                <w:color w:val="1F3864" w:themeColor="accent1" w:themeShade="80"/>
                <w:lang w:val="ro-RO"/>
              </w:rPr>
              <w:t xml:space="preserve">Proiectul descrie concret </w:t>
            </w:r>
            <w:proofErr w:type="spellStart"/>
            <w:r w:rsidRPr="00CC3617">
              <w:rPr>
                <w:rFonts w:ascii="Trebuchet MS" w:eastAsia="MS Mincho" w:hAnsi="Trebuchet MS" w:cs="Arial"/>
                <w:bCs/>
                <w:color w:val="1F3864" w:themeColor="accent1" w:themeShade="80"/>
                <w:lang w:val="ro-RO"/>
              </w:rPr>
              <w:t>modalităţile</w:t>
            </w:r>
            <w:proofErr w:type="spellEnd"/>
            <w:r w:rsidRPr="00CC3617">
              <w:rPr>
                <w:rFonts w:ascii="Trebuchet MS" w:eastAsia="MS Mincho" w:hAnsi="Trebuchet MS" w:cs="Arial"/>
                <w:bCs/>
                <w:color w:val="1F3864" w:themeColor="accent1" w:themeShade="80"/>
                <w:lang w:val="ro-RO"/>
              </w:rPr>
              <w:t xml:space="preserve"> de </w:t>
            </w:r>
            <w:proofErr w:type="spellStart"/>
            <w:r w:rsidRPr="00CC3617">
              <w:rPr>
                <w:rFonts w:ascii="Trebuchet MS" w:eastAsia="MS Mincho" w:hAnsi="Trebuchet MS" w:cs="Arial"/>
                <w:bCs/>
                <w:color w:val="1F3864" w:themeColor="accent1" w:themeShade="80"/>
                <w:lang w:val="ro-RO"/>
              </w:rPr>
              <w:t>funcţionare</w:t>
            </w:r>
            <w:proofErr w:type="spellEnd"/>
            <w:r w:rsidRPr="00CC3617">
              <w:rPr>
                <w:rFonts w:ascii="Trebuchet MS" w:eastAsia="MS Mincho" w:hAnsi="Trebuchet MS" w:cs="Arial"/>
                <w:bCs/>
                <w:color w:val="1F3864" w:themeColor="accent1" w:themeShade="80"/>
                <w:lang w:val="ro-RO"/>
              </w:rPr>
              <w:t xml:space="preserve"> a structurilor/programelor create/dezvoltate prin proiect după finalizarea </w:t>
            </w:r>
            <w:proofErr w:type="spellStart"/>
            <w:r w:rsidRPr="00CC3617">
              <w:rPr>
                <w:rFonts w:ascii="Trebuchet MS" w:eastAsia="MS Mincho" w:hAnsi="Trebuchet MS" w:cs="Arial"/>
                <w:bCs/>
                <w:color w:val="1F3864" w:themeColor="accent1" w:themeShade="80"/>
                <w:lang w:val="ro-RO"/>
              </w:rPr>
              <w:t>finanţării</w:t>
            </w:r>
            <w:proofErr w:type="spellEnd"/>
            <w:r w:rsidRPr="00CC3617">
              <w:rPr>
                <w:rFonts w:ascii="Trebuchet MS" w:eastAsia="MS Mincho" w:hAnsi="Trebuchet MS" w:cs="Arial"/>
                <w:bCs/>
                <w:color w:val="1F3864" w:themeColor="accent1" w:themeShade="80"/>
                <w:lang w:val="ro-RO"/>
              </w:rPr>
              <w:t xml:space="preserve"> nerambursabile</w:t>
            </w:r>
          </w:p>
        </w:tc>
        <w:tc>
          <w:tcPr>
            <w:tcW w:w="640" w:type="pct"/>
            <w:tcBorders>
              <w:top w:val="single" w:sz="4" w:space="0" w:color="000000"/>
              <w:left w:val="single" w:sz="4" w:space="0" w:color="000000"/>
              <w:bottom w:val="single" w:sz="4" w:space="0" w:color="000000"/>
              <w:right w:val="single" w:sz="4" w:space="0" w:color="000000"/>
            </w:tcBorders>
          </w:tcPr>
          <w:p w:rsidR="00025937" w:rsidRPr="00CC3617" w:rsidRDefault="006924D5" w:rsidP="006924D5">
            <w:pPr>
              <w:spacing w:before="120" w:after="120" w:line="240" w:lineRule="auto"/>
              <w:jc w:val="center"/>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5</w:t>
            </w:r>
          </w:p>
        </w:tc>
      </w:tr>
      <w:tr w:rsidR="00CC3617" w:rsidRPr="00CC3617" w:rsidTr="00025937">
        <w:tc>
          <w:tcPr>
            <w:tcW w:w="360"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4.3</w:t>
            </w:r>
          </w:p>
        </w:tc>
        <w:tc>
          <w:tcPr>
            <w:tcW w:w="1719"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spacing w:before="120" w:after="120" w:line="240" w:lineRule="auto"/>
              <w:jc w:val="both"/>
              <w:rPr>
                <w:rFonts w:ascii="Trebuchet MS" w:hAnsi="Trebuchet MS" w:cs="Arial"/>
                <w:bCs/>
                <w:color w:val="1F3864" w:themeColor="accent1" w:themeShade="80"/>
                <w:lang w:val="ro-RO"/>
              </w:rPr>
            </w:pPr>
            <w:r w:rsidRPr="00CC3617">
              <w:rPr>
                <w:rFonts w:ascii="Trebuchet MS" w:hAnsi="Trebuchet MS" w:cs="Arial"/>
                <w:bCs/>
                <w:color w:val="1F3864" w:themeColor="accent1" w:themeShade="80"/>
                <w:lang w:val="ro-RO"/>
              </w:rPr>
              <w:t>Sustenabilitate financiară</w:t>
            </w:r>
          </w:p>
        </w:tc>
        <w:tc>
          <w:tcPr>
            <w:tcW w:w="2281" w:type="pct"/>
            <w:tcBorders>
              <w:top w:val="single" w:sz="4" w:space="0" w:color="000000"/>
              <w:left w:val="single" w:sz="4" w:space="0" w:color="000000"/>
              <w:bottom w:val="single" w:sz="4" w:space="0" w:color="000000"/>
              <w:right w:val="single" w:sz="4" w:space="0" w:color="000000"/>
            </w:tcBorders>
          </w:tcPr>
          <w:p w:rsidR="00025937" w:rsidRPr="00CC3617" w:rsidRDefault="00025937" w:rsidP="00025937">
            <w:pPr>
              <w:numPr>
                <w:ilvl w:val="0"/>
                <w:numId w:val="4"/>
              </w:numPr>
              <w:suppressAutoHyphens/>
              <w:spacing w:before="120" w:after="120" w:line="240" w:lineRule="auto"/>
              <w:ind w:left="188" w:hanging="284"/>
              <w:jc w:val="both"/>
              <w:rPr>
                <w:rFonts w:ascii="Trebuchet MS" w:eastAsia="MS Mincho" w:hAnsi="Trebuchet MS" w:cs="Arial"/>
                <w:bCs/>
                <w:color w:val="1F3864" w:themeColor="accent1" w:themeShade="80"/>
                <w:lang w:val="ro-RO"/>
              </w:rPr>
            </w:pPr>
            <w:r w:rsidRPr="00CC3617">
              <w:rPr>
                <w:rFonts w:ascii="Trebuchet MS" w:eastAsia="MS Mincho" w:hAnsi="Trebuchet MS" w:cs="Arial"/>
                <w:bCs/>
                <w:color w:val="1F3864" w:themeColor="accent1" w:themeShade="80"/>
                <w:lang w:val="ro-RO"/>
              </w:rPr>
              <w:t>Proiectul descrie concret modalitățile de asigurare a finanțării după finalizarea finanțării nerambursabile (</w:t>
            </w:r>
            <w:proofErr w:type="spellStart"/>
            <w:r w:rsidRPr="00CC3617">
              <w:rPr>
                <w:rFonts w:ascii="Trebuchet MS" w:eastAsia="MS Mincho" w:hAnsi="Trebuchet MS" w:cs="Arial"/>
                <w:bCs/>
                <w:color w:val="1F3864" w:themeColor="accent1" w:themeShade="80"/>
                <w:lang w:val="ro-RO"/>
              </w:rPr>
              <w:t>fundraising</w:t>
            </w:r>
            <w:proofErr w:type="spellEnd"/>
            <w:r w:rsidRPr="00CC3617">
              <w:rPr>
                <w:rFonts w:ascii="Trebuchet MS" w:eastAsia="MS Mincho" w:hAnsi="Trebuchet MS" w:cs="Arial"/>
                <w:bCs/>
                <w:color w:val="1F3864" w:themeColor="accent1" w:themeShade="80"/>
                <w:lang w:val="ro-RO"/>
              </w:rPr>
              <w:t>,</w:t>
            </w:r>
            <w:r w:rsidRPr="00CC3617">
              <w:rPr>
                <w:rFonts w:ascii="Trebuchet MS" w:hAnsi="Trebuchet MS"/>
                <w:color w:val="1F3864" w:themeColor="accent1" w:themeShade="80"/>
                <w:lang w:val="ro-RO"/>
              </w:rPr>
              <w:t xml:space="preserve"> </w:t>
            </w:r>
            <w:proofErr w:type="spellStart"/>
            <w:r w:rsidRPr="00CC3617">
              <w:rPr>
                <w:rFonts w:ascii="Trebuchet MS" w:hAnsi="Trebuchet MS"/>
                <w:color w:val="1F3864" w:themeColor="accent1" w:themeShade="80"/>
                <w:lang w:val="ro-RO"/>
              </w:rPr>
              <w:t>matching</w:t>
            </w:r>
            <w:proofErr w:type="spellEnd"/>
            <w:r w:rsidRPr="00CC3617">
              <w:rPr>
                <w:rFonts w:ascii="Trebuchet MS" w:hAnsi="Trebuchet MS"/>
                <w:color w:val="1F3864" w:themeColor="accent1" w:themeShade="80"/>
                <w:lang w:val="ro-RO"/>
              </w:rPr>
              <w:t xml:space="preserve"> - </w:t>
            </w:r>
            <w:proofErr w:type="spellStart"/>
            <w:r w:rsidRPr="00CC3617">
              <w:rPr>
                <w:rFonts w:ascii="Trebuchet MS" w:hAnsi="Trebuchet MS"/>
                <w:color w:val="1F3864" w:themeColor="accent1" w:themeShade="80"/>
                <w:lang w:val="ro-RO"/>
              </w:rPr>
              <w:t>funds</w:t>
            </w:r>
            <w:proofErr w:type="spellEnd"/>
            <w:r w:rsidRPr="00CC3617">
              <w:rPr>
                <w:rFonts w:ascii="Trebuchet MS" w:eastAsia="MS Mincho" w:hAnsi="Trebuchet MS" w:cs="Arial"/>
                <w:bCs/>
                <w:color w:val="1F3864" w:themeColor="accent1" w:themeShade="80"/>
                <w:lang w:val="ro-RO"/>
              </w:rPr>
              <w:t xml:space="preserve"> etc.)</w:t>
            </w:r>
          </w:p>
          <w:p w:rsidR="006924D5" w:rsidRPr="00CC3617" w:rsidRDefault="006924D5" w:rsidP="006924D5">
            <w:pPr>
              <w:suppressAutoHyphens/>
              <w:spacing w:before="120" w:after="120" w:line="240" w:lineRule="auto"/>
              <w:jc w:val="both"/>
              <w:rPr>
                <w:rFonts w:ascii="Trebuchet MS" w:eastAsia="MS Mincho" w:hAnsi="Trebuchet MS" w:cs="Arial"/>
                <w:bCs/>
                <w:color w:val="1F3864" w:themeColor="accent1" w:themeShade="80"/>
                <w:lang w:val="ro-RO"/>
              </w:rPr>
            </w:pPr>
            <w:r w:rsidRPr="00CC3617">
              <w:rPr>
                <w:rFonts w:ascii="Trebuchet MS" w:eastAsia="MS Mincho" w:hAnsi="Trebuchet MS" w:cs="Arial"/>
                <w:bCs/>
                <w:color w:val="1F3864" w:themeColor="accent1" w:themeShade="80"/>
                <w:lang w:val="ro-RO"/>
              </w:rPr>
              <w:t xml:space="preserve">(Cererile de finanțare care menționează ca unică sursă de finanțare (pentru continuarea activității Grupului de Acțiune Locală și pentru dezvoltarea și implementarea de măsuri de sprijin pentru persoanele din comunitățile marginalizate) sumele alocate din </w:t>
            </w:r>
            <w:proofErr w:type="spellStart"/>
            <w:r w:rsidRPr="00CC3617">
              <w:rPr>
                <w:rFonts w:ascii="Trebuchet MS" w:eastAsia="MS Mincho" w:hAnsi="Trebuchet MS" w:cs="Arial"/>
                <w:bCs/>
                <w:color w:val="1F3864" w:themeColor="accent1" w:themeShade="80"/>
                <w:lang w:val="ro-RO"/>
              </w:rPr>
              <w:t>PoIDS</w:t>
            </w:r>
            <w:proofErr w:type="spellEnd"/>
            <w:r w:rsidRPr="00CC3617">
              <w:rPr>
                <w:rFonts w:ascii="Trebuchet MS" w:eastAsia="MS Mincho" w:hAnsi="Trebuchet MS" w:cs="Arial"/>
                <w:bCs/>
                <w:color w:val="1F3864" w:themeColor="accent1" w:themeShade="80"/>
                <w:lang w:val="ro-RO"/>
              </w:rPr>
              <w:t xml:space="preserve"> pentru implementarea SDL (inclusiv alocarea financiară pentru funcționarea GAL în vederea </w:t>
            </w:r>
            <w:proofErr w:type="spellStart"/>
            <w:r w:rsidRPr="00CC3617">
              <w:rPr>
                <w:rFonts w:ascii="Trebuchet MS" w:eastAsia="MS Mincho" w:hAnsi="Trebuchet MS" w:cs="Arial"/>
                <w:bCs/>
                <w:color w:val="1F3864" w:themeColor="accent1" w:themeShade="80"/>
                <w:lang w:val="ro-RO"/>
              </w:rPr>
              <w:t>indeplinirii</w:t>
            </w:r>
            <w:proofErr w:type="spellEnd"/>
            <w:r w:rsidRPr="00CC3617">
              <w:rPr>
                <w:rFonts w:ascii="Trebuchet MS" w:eastAsia="MS Mincho" w:hAnsi="Trebuchet MS" w:cs="Arial"/>
                <w:bCs/>
                <w:color w:val="1F3864" w:themeColor="accent1" w:themeShade="80"/>
                <w:lang w:val="ro-RO"/>
              </w:rPr>
              <w:t xml:space="preserve"> atribuțiilor stabilite prin Regulamentul UE nr. 1060/2021</w:t>
            </w:r>
            <w:r w:rsidR="00404D10" w:rsidRPr="00CC3617">
              <w:rPr>
                <w:rFonts w:ascii="Trebuchet MS" w:eastAsia="MS Mincho" w:hAnsi="Trebuchet MS" w:cs="Arial"/>
                <w:bCs/>
                <w:color w:val="1F3864" w:themeColor="accent1" w:themeShade="80"/>
                <w:lang w:val="ro-RO"/>
              </w:rPr>
              <w:t>) vor primii punctaj 0 la acest sub-criteriu.</w:t>
            </w:r>
          </w:p>
        </w:tc>
        <w:tc>
          <w:tcPr>
            <w:tcW w:w="640" w:type="pct"/>
            <w:tcBorders>
              <w:top w:val="single" w:sz="4" w:space="0" w:color="000000"/>
              <w:left w:val="single" w:sz="4" w:space="0" w:color="000000"/>
              <w:bottom w:val="single" w:sz="4" w:space="0" w:color="000000"/>
              <w:right w:val="single" w:sz="4" w:space="0" w:color="000000"/>
            </w:tcBorders>
          </w:tcPr>
          <w:p w:rsidR="00025937" w:rsidRPr="00CC3617" w:rsidRDefault="006924D5" w:rsidP="006924D5">
            <w:pPr>
              <w:spacing w:before="120" w:after="120" w:line="240" w:lineRule="auto"/>
              <w:jc w:val="center"/>
              <w:rPr>
                <w:rFonts w:ascii="Trebuchet MS" w:eastAsia="MS Mincho" w:hAnsi="Trebuchet MS" w:cs="Arial"/>
                <w:color w:val="1F3864" w:themeColor="accent1" w:themeShade="80"/>
                <w:lang w:val="ro-RO"/>
              </w:rPr>
            </w:pPr>
            <w:r w:rsidRPr="00CC3617">
              <w:rPr>
                <w:rFonts w:ascii="Trebuchet MS" w:eastAsia="MS Mincho" w:hAnsi="Trebuchet MS" w:cs="Arial"/>
                <w:color w:val="1F3864" w:themeColor="accent1" w:themeShade="80"/>
                <w:lang w:val="ro-RO"/>
              </w:rPr>
              <w:t>2</w:t>
            </w:r>
          </w:p>
        </w:tc>
      </w:tr>
    </w:tbl>
    <w:p w:rsidR="006924D5" w:rsidRPr="00CC3617" w:rsidRDefault="006924D5" w:rsidP="006924D5">
      <w:pPr>
        <w:jc w:val="both"/>
        <w:rPr>
          <w:rFonts w:ascii="Trebuchet MS" w:hAnsi="Trebuchet MS"/>
          <w:color w:val="1F3864" w:themeColor="accent1" w:themeShade="80"/>
        </w:rPr>
      </w:pPr>
      <w:r w:rsidRPr="00CC3617">
        <w:rPr>
          <w:rFonts w:ascii="Trebuchet MS" w:hAnsi="Trebuchet MS"/>
          <w:color w:val="1F3864" w:themeColor="accent1" w:themeShade="80"/>
        </w:rPr>
        <w:t>*</w:t>
      </w:r>
      <w:r w:rsidRPr="00CC3617">
        <w:rPr>
          <w:rFonts w:ascii="Trebuchet MS" w:hAnsi="Trebuchet MS"/>
          <w:color w:val="1F3864" w:themeColor="accent1" w:themeShade="80"/>
          <w:lang w:val="ro-RO"/>
        </w:rPr>
        <w:t xml:space="preserve">Având în vedere faptul că operațiunile finanțate prin prezentul apel de proiecte vor fi </w:t>
      </w:r>
      <w:proofErr w:type="spellStart"/>
      <w:r w:rsidRPr="00CC3617">
        <w:rPr>
          <w:rFonts w:ascii="Trebuchet MS" w:hAnsi="Trebuchet MS"/>
          <w:color w:val="1F3864" w:themeColor="accent1" w:themeShade="80"/>
          <w:lang w:val="ro-RO"/>
        </w:rPr>
        <w:t>finațate</w:t>
      </w:r>
      <w:proofErr w:type="spellEnd"/>
      <w:r w:rsidRPr="00CC3617">
        <w:rPr>
          <w:rFonts w:ascii="Trebuchet MS" w:hAnsi="Trebuchet MS"/>
          <w:color w:val="1F3864" w:themeColor="accent1" w:themeShade="80"/>
          <w:lang w:val="ro-RO"/>
        </w:rPr>
        <w:t xml:space="preserve"> </w:t>
      </w:r>
      <w:proofErr w:type="spellStart"/>
      <w:r w:rsidRPr="00CC3617">
        <w:rPr>
          <w:rFonts w:ascii="Trebuchet MS" w:hAnsi="Trebuchet MS"/>
          <w:color w:val="1F3864" w:themeColor="accent1" w:themeShade="80"/>
          <w:lang w:val="ro-RO"/>
        </w:rPr>
        <w:t>subformă</w:t>
      </w:r>
      <w:proofErr w:type="spellEnd"/>
      <w:r w:rsidRPr="00CC3617">
        <w:rPr>
          <w:rFonts w:ascii="Trebuchet MS" w:hAnsi="Trebuchet MS"/>
          <w:color w:val="1F3864" w:themeColor="accent1" w:themeShade="80"/>
          <w:lang w:val="ro-RO"/>
        </w:rPr>
        <w:t xml:space="preserve"> de sumă forfetară – toate Cererile de evaluare depuse vor primii </w:t>
      </w:r>
      <w:proofErr w:type="spellStart"/>
      <w:r w:rsidRPr="00CC3617">
        <w:rPr>
          <w:rFonts w:ascii="Trebuchet MS" w:hAnsi="Trebuchet MS"/>
          <w:color w:val="1F3864" w:themeColor="accent1" w:themeShade="80"/>
          <w:lang w:val="ro-RO"/>
        </w:rPr>
        <w:t>puntaj</w:t>
      </w:r>
      <w:proofErr w:type="spellEnd"/>
      <w:r w:rsidRPr="00CC3617">
        <w:rPr>
          <w:rFonts w:ascii="Trebuchet MS" w:hAnsi="Trebuchet MS"/>
          <w:color w:val="1F3864" w:themeColor="accent1" w:themeShade="80"/>
          <w:lang w:val="ro-RO"/>
        </w:rPr>
        <w:t xml:space="preserve"> maxim pentru sub-criteriile 3.1-3.3</w:t>
      </w:r>
    </w:p>
    <w:sectPr w:rsidR="006924D5" w:rsidRPr="00CC36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C5E57" w:rsidRDefault="00AC5E57" w:rsidP="00025937">
      <w:pPr>
        <w:spacing w:after="0" w:line="240" w:lineRule="auto"/>
      </w:pPr>
      <w:r>
        <w:separator/>
      </w:r>
    </w:p>
  </w:endnote>
  <w:endnote w:type="continuationSeparator" w:id="0">
    <w:p w:rsidR="00AC5E57" w:rsidRDefault="00AC5E57" w:rsidP="00025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C5E57" w:rsidRDefault="00AC5E57" w:rsidP="00025937">
      <w:pPr>
        <w:spacing w:after="0" w:line="240" w:lineRule="auto"/>
      </w:pPr>
      <w:r>
        <w:separator/>
      </w:r>
    </w:p>
  </w:footnote>
  <w:footnote w:type="continuationSeparator" w:id="0">
    <w:p w:rsidR="00AC5E57" w:rsidRDefault="00AC5E57" w:rsidP="00025937">
      <w:pPr>
        <w:spacing w:after="0" w:line="240" w:lineRule="auto"/>
      </w:pPr>
      <w:r>
        <w:continuationSeparator/>
      </w:r>
    </w:p>
  </w:footnote>
  <w:footnote w:id="1">
    <w:p w:rsidR="00025937" w:rsidRDefault="00025937" w:rsidP="00025937">
      <w:pPr>
        <w:pStyle w:val="FootnoteText"/>
        <w:jc w:val="both"/>
      </w:pPr>
      <w:r w:rsidRPr="00AF10A9">
        <w:rPr>
          <w:rStyle w:val="FootnoteReference"/>
          <w:rFonts w:cs="PF Square Sans Pro Medium"/>
          <w:color w:val="17365D"/>
        </w:rPr>
        <w:footnoteRef/>
      </w:r>
      <w:r w:rsidRPr="00AF10A9">
        <w:rPr>
          <w:rFonts w:ascii="Calibri" w:hAnsi="Calibri"/>
          <w:color w:val="17365D"/>
        </w:rPr>
        <w:t xml:space="preserve"> </w:t>
      </w:r>
      <w:r>
        <w:rPr>
          <w:rFonts w:ascii="Calibri" w:hAnsi="Calibri" w:cs="Arial"/>
          <w:color w:val="17365D"/>
        </w:rPr>
        <w:t xml:space="preserve">Se </w:t>
      </w:r>
      <w:proofErr w:type="spellStart"/>
      <w:r>
        <w:rPr>
          <w:rFonts w:ascii="Calibri" w:hAnsi="Calibri" w:cs="Arial"/>
          <w:color w:val="17365D"/>
        </w:rPr>
        <w:t>va</w:t>
      </w:r>
      <w:proofErr w:type="spellEnd"/>
      <w:r>
        <w:rPr>
          <w:rFonts w:ascii="Calibri" w:hAnsi="Calibri" w:cs="Arial"/>
          <w:color w:val="17365D"/>
        </w:rPr>
        <w:t xml:space="preserve"> face </w:t>
      </w:r>
      <w:proofErr w:type="spellStart"/>
      <w:r>
        <w:rPr>
          <w:rFonts w:ascii="Calibri" w:hAnsi="Calibri" w:cs="Arial"/>
          <w:color w:val="17365D"/>
        </w:rPr>
        <w:t>referire</w:t>
      </w:r>
      <w:proofErr w:type="spellEnd"/>
      <w:r>
        <w:rPr>
          <w:rFonts w:ascii="Calibri" w:hAnsi="Calibri" w:cs="Arial"/>
          <w:color w:val="17365D"/>
        </w:rPr>
        <w:t xml:space="preserve"> la</w:t>
      </w:r>
      <w:r w:rsidRPr="00BC4BD6">
        <w:rPr>
          <w:rFonts w:ascii="Calibri" w:hAnsi="Calibri" w:cs="Arial"/>
          <w:color w:val="17365D"/>
        </w:rPr>
        <w:t xml:space="preserve"> </w:t>
      </w:r>
      <w:proofErr w:type="spellStart"/>
      <w:r w:rsidRPr="00BC4BD6">
        <w:rPr>
          <w:rFonts w:ascii="Calibri" w:hAnsi="Calibri" w:cs="Arial"/>
          <w:color w:val="17365D"/>
        </w:rPr>
        <w:t>documentele</w:t>
      </w:r>
      <w:proofErr w:type="spellEnd"/>
      <w:r w:rsidRPr="00BC4BD6">
        <w:rPr>
          <w:rFonts w:ascii="Calibri" w:hAnsi="Calibri" w:cs="Arial"/>
          <w:color w:val="17365D"/>
        </w:rPr>
        <w:t xml:space="preserve"> </w:t>
      </w:r>
      <w:proofErr w:type="spellStart"/>
      <w:r w:rsidRPr="00BC4BD6">
        <w:rPr>
          <w:rFonts w:ascii="Calibri" w:hAnsi="Calibri" w:cs="Arial"/>
          <w:color w:val="17365D"/>
        </w:rPr>
        <w:t>strategice</w:t>
      </w:r>
      <w:proofErr w:type="spellEnd"/>
      <w:r w:rsidRPr="00BC4BD6">
        <w:rPr>
          <w:rFonts w:ascii="Calibri" w:hAnsi="Calibri" w:cs="Arial"/>
          <w:color w:val="17365D"/>
        </w:rPr>
        <w:t xml:space="preserve"> </w:t>
      </w:r>
      <w:proofErr w:type="spellStart"/>
      <w:r w:rsidRPr="00BC4BD6">
        <w:rPr>
          <w:rFonts w:ascii="Calibri" w:hAnsi="Calibri" w:cs="Arial"/>
          <w:color w:val="17365D"/>
        </w:rPr>
        <w:t>prevăzute</w:t>
      </w:r>
      <w:proofErr w:type="spellEnd"/>
      <w:r w:rsidRPr="00BC4BD6">
        <w:rPr>
          <w:rFonts w:ascii="Calibri" w:hAnsi="Calibri" w:cs="Arial"/>
          <w:color w:val="17365D"/>
        </w:rPr>
        <w:t xml:space="preserve"> </w:t>
      </w:r>
      <w:proofErr w:type="spellStart"/>
      <w:r w:rsidRPr="00BC4BD6">
        <w:rPr>
          <w:rFonts w:ascii="Calibri" w:hAnsi="Calibri" w:cs="Arial"/>
          <w:color w:val="17365D"/>
        </w:rPr>
        <w:t>în</w:t>
      </w:r>
      <w:proofErr w:type="spellEnd"/>
      <w:r w:rsidRPr="00BC4BD6">
        <w:rPr>
          <w:rFonts w:ascii="Calibri" w:hAnsi="Calibri" w:cs="Arial"/>
          <w:color w:val="17365D"/>
        </w:rPr>
        <w:t xml:space="preserve"> </w:t>
      </w:r>
      <w:proofErr w:type="spellStart"/>
      <w:r w:rsidRPr="00BC4BD6">
        <w:rPr>
          <w:rFonts w:ascii="Calibri" w:hAnsi="Calibri" w:cs="Arial"/>
          <w:color w:val="17365D"/>
        </w:rPr>
        <w:t>Ghid</w:t>
      </w:r>
      <w:r>
        <w:rPr>
          <w:rFonts w:ascii="Calibri" w:hAnsi="Calibri" w:cs="Arial"/>
          <w:color w:val="17365D"/>
        </w:rPr>
        <w:t>ul</w:t>
      </w:r>
      <w:proofErr w:type="spellEnd"/>
      <w:r>
        <w:rPr>
          <w:rFonts w:ascii="Calibri" w:hAnsi="Calibri" w:cs="Arial"/>
          <w:color w:val="17365D"/>
        </w:rPr>
        <w:t xml:space="preserve"> </w:t>
      </w:r>
      <w:proofErr w:type="spellStart"/>
      <w:r>
        <w:rPr>
          <w:rFonts w:ascii="Calibri" w:hAnsi="Calibri" w:cs="Arial"/>
          <w:color w:val="17365D"/>
        </w:rPr>
        <w:t>Solicitantului</w:t>
      </w:r>
      <w:proofErr w:type="spellEnd"/>
      <w:r>
        <w:rPr>
          <w:rFonts w:ascii="Calibri" w:hAnsi="Calibri" w:cs="Arial"/>
          <w:color w:val="17365D"/>
        </w:rPr>
        <w:t xml:space="preserve"> – </w:t>
      </w:r>
      <w:proofErr w:type="spellStart"/>
      <w:r>
        <w:rPr>
          <w:rFonts w:ascii="Calibri" w:hAnsi="Calibri" w:cs="Arial"/>
          <w:color w:val="17365D"/>
        </w:rPr>
        <w:t>Condiții</w:t>
      </w:r>
      <w:proofErr w:type="spellEnd"/>
      <w:r>
        <w:rPr>
          <w:rFonts w:ascii="Calibri" w:hAnsi="Calibri" w:cs="Arial"/>
          <w:color w:val="17365D"/>
        </w:rPr>
        <w:t xml:space="preserve"> </w:t>
      </w:r>
      <w:proofErr w:type="spellStart"/>
      <w:r>
        <w:rPr>
          <w:rFonts w:ascii="Calibri" w:hAnsi="Calibri" w:cs="Arial"/>
          <w:color w:val="17365D"/>
        </w:rPr>
        <w:t>Specifice</w:t>
      </w:r>
      <w:proofErr w:type="spellEnd"/>
      <w:r w:rsidRPr="00AF10A9">
        <w:rPr>
          <w:rFonts w:ascii="Calibri" w:hAnsi="Calibri" w:cs="Arial"/>
          <w:color w:val="17365D"/>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18907264"/>
    <w:multiLevelType w:val="hybridMultilevel"/>
    <w:tmpl w:val="6BB692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9C1415"/>
    <w:multiLevelType w:val="hybridMultilevel"/>
    <w:tmpl w:val="5D5C06E6"/>
    <w:lvl w:ilvl="0" w:tplc="637AD1BA">
      <w:start w:val="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3421B4"/>
    <w:multiLevelType w:val="hybridMultilevel"/>
    <w:tmpl w:val="591E4B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9333133">
    <w:abstractNumId w:val="1"/>
  </w:num>
  <w:num w:numId="2" w16cid:durableId="71239308">
    <w:abstractNumId w:val="3"/>
  </w:num>
  <w:num w:numId="3" w16cid:durableId="1447693830">
    <w:abstractNumId w:val="2"/>
  </w:num>
  <w:num w:numId="4" w16cid:durableId="728379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15B"/>
    <w:rsid w:val="00025937"/>
    <w:rsid w:val="00041295"/>
    <w:rsid w:val="00142D24"/>
    <w:rsid w:val="00207DD5"/>
    <w:rsid w:val="002E015B"/>
    <w:rsid w:val="003E5051"/>
    <w:rsid w:val="00404D10"/>
    <w:rsid w:val="00624B9C"/>
    <w:rsid w:val="006924D5"/>
    <w:rsid w:val="0070411D"/>
    <w:rsid w:val="00AC5E57"/>
    <w:rsid w:val="00C22898"/>
    <w:rsid w:val="00CC36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21580"/>
  <w15:chartTrackingRefBased/>
  <w15:docId w15:val="{30767194-36DA-482C-B050-49774BC3B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15B"/>
    <w:pPr>
      <w:spacing w:after="200" w:line="276" w:lineRule="auto"/>
    </w:pPr>
  </w:style>
  <w:style w:type="paragraph" w:styleId="Heading2">
    <w:name w:val="heading 2"/>
    <w:basedOn w:val="Normal"/>
    <w:next w:val="Normal"/>
    <w:link w:val="Heading2Char"/>
    <w:uiPriority w:val="9"/>
    <w:unhideWhenUsed/>
    <w:qFormat/>
    <w:rsid w:val="002E015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015B"/>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2E0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34"/>
    <w:qFormat/>
    <w:rsid w:val="00C22898"/>
    <w:pPr>
      <w:spacing w:after="160" w:line="259" w:lineRule="auto"/>
      <w:ind w:left="720"/>
      <w:contextualSpacing/>
    </w:pPr>
    <w:rPr>
      <w:lang w:val="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locked/>
    <w:rsid w:val="00C22898"/>
    <w:rPr>
      <w:lang w:val="ro-RO"/>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025937"/>
    <w:pPr>
      <w:spacing w:after="0" w:line="240"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link w:val="FootnoteText"/>
    <w:uiPriority w:val="99"/>
    <w:rsid w:val="00025937"/>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fr,fr1"/>
    <w:basedOn w:val="DefaultParagraphFont"/>
    <w:link w:val="BVIfnrChar1Char"/>
    <w:unhideWhenUsed/>
    <w:qFormat/>
    <w:rsid w:val="0002593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025937"/>
    <w:pPr>
      <w:spacing w:before="120" w:after="12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1182</Words>
  <Characters>6858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Daniel Chitoi</cp:lastModifiedBy>
  <cp:revision>8</cp:revision>
  <dcterms:created xsi:type="dcterms:W3CDTF">2023-02-21T13:57:00Z</dcterms:created>
  <dcterms:modified xsi:type="dcterms:W3CDTF">2023-05-02T17:37:00Z</dcterms:modified>
</cp:coreProperties>
</file>